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A2" w:rsidRPr="00BD11CE" w:rsidRDefault="008666A2" w:rsidP="00655E05">
      <w:pPr>
        <w:spacing w:after="0"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Асари таҳқиқотии назарияҳои муосири кори иҷтимоиро кадом олим навиштааст?</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Малколм Пейн</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Абраҳам Маслоу</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Зигмунд Фрейд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Мэри Ричмонд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Алберт Эйнштейн</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2.</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Малколм Пэйн оид ба назарияҳои муосири кори иҷтимоӣ кадом асарро навиштааст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Назарияи муосири кори иҷтимоӣ;</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rPr>
        <w:t>Кор бо парвандаи мушаххас;</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Кори дастаҷамъӣ;</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Корҳои ҷамъиятӣ;</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К</w:t>
      </w:r>
      <w:r w:rsidRPr="00BD11CE">
        <w:rPr>
          <w:rFonts w:ascii="Palatino Linotype" w:hAnsi="Palatino Linotype" w:cs="Times New Roman"/>
          <w:sz w:val="28"/>
          <w:szCs w:val="28"/>
        </w:rPr>
        <w:t>ори иҷтимоӣ;</w:t>
      </w:r>
    </w:p>
    <w:p w:rsidR="008666A2" w:rsidRPr="00BD11CE" w:rsidRDefault="008666A2" w:rsidP="00655E05">
      <w:pPr>
        <w:spacing w:after="0"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3.</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Асари М. Пэйн бори аввал кадом сол аз чоп баромадааст?</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1991</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1992</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1993</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1994</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1995</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4.</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Асари М. Пэйн ба забони русӣ бори аввал кадом сол тарҷум шудааст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2007</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2008</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2009</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2010</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2011</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5.</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Номи асари М.Пэйн ба забони русӣ кадом аст</w:t>
      </w:r>
      <w:r w:rsidRPr="00BD11CE">
        <w:rPr>
          <w:rFonts w:ascii="Palatino Linotype" w:hAnsi="Palatino Linotype" w:cs="Times New Roman"/>
          <w:sz w:val="28"/>
          <w:szCs w:val="28"/>
        </w:rPr>
        <w:t xml:space="preserve">? </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Социальная работа: современная теория;</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Технология</w:t>
      </w:r>
      <w:r w:rsidRPr="00BD11CE">
        <w:rPr>
          <w:rFonts w:ascii="Palatino Linotype" w:hAnsi="Palatino Linotype" w:cs="Times New Roman"/>
          <w:sz w:val="28"/>
          <w:szCs w:val="28"/>
        </w:rPr>
        <w:t xml:space="preserve"> социальной работы;</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Теории социальной работы</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Современные теории</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Теоретики социальной работы</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6.</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Дар асари М.Пэйн тамоми назарияҳои кори иҷтимоӣ дар чанд номгӯйи маҷмӯӣ гирд оварда шудаанд</w:t>
      </w:r>
      <w:r w:rsidRPr="00BD11CE">
        <w:rPr>
          <w:rFonts w:ascii="Palatino Linotype" w:hAnsi="Palatino Linotype" w:cs="Times New Roman"/>
          <w:sz w:val="28"/>
          <w:szCs w:val="28"/>
        </w:rPr>
        <w:t>?</w:t>
      </w:r>
    </w:p>
    <w:p w:rsidR="008666A2" w:rsidRPr="00BD11CE" w:rsidRDefault="008666A2" w:rsidP="00655E05">
      <w:pPr>
        <w:pStyle w:val="body"/>
        <w:ind w:firstLine="0"/>
        <w:jc w:val="left"/>
        <w:rPr>
          <w:rFonts w:ascii="Palatino Linotype" w:hAnsi="Palatino Linotype"/>
          <w:sz w:val="28"/>
          <w:szCs w:val="28"/>
        </w:rPr>
      </w:pPr>
      <w:r>
        <w:rPr>
          <w:rFonts w:ascii="Palatino Linotype" w:hAnsi="Palatino Linotype"/>
          <w:sz w:val="28"/>
          <w:szCs w:val="28"/>
        </w:rPr>
        <w:t xml:space="preserve">$A) </w:t>
      </w:r>
      <w:r w:rsidRPr="00BD11CE">
        <w:rPr>
          <w:rFonts w:ascii="Palatino Linotype" w:hAnsi="Palatino Linotype"/>
          <w:sz w:val="28"/>
          <w:szCs w:val="28"/>
          <w:lang w:val="tg-Cyrl-TJ"/>
        </w:rPr>
        <w:t>11</w:t>
      </w:r>
      <w:r w:rsidRPr="00BD11CE">
        <w:rPr>
          <w:rFonts w:ascii="Palatino Linotype" w:hAnsi="Palatino Linotype"/>
          <w:sz w:val="28"/>
          <w:szCs w:val="28"/>
        </w:rPr>
        <w:t>;</w:t>
      </w:r>
    </w:p>
    <w:p w:rsidR="008666A2" w:rsidRPr="00BD11CE" w:rsidRDefault="008666A2" w:rsidP="00655E05">
      <w:pPr>
        <w:pStyle w:val="body"/>
        <w:ind w:firstLine="0"/>
        <w:jc w:val="left"/>
        <w:rPr>
          <w:rFonts w:ascii="Palatino Linotype" w:hAnsi="Palatino Linotype"/>
          <w:sz w:val="28"/>
          <w:szCs w:val="28"/>
        </w:rPr>
      </w:pPr>
      <w:r w:rsidRPr="00BD11CE">
        <w:rPr>
          <w:rFonts w:ascii="Palatino Linotype" w:hAnsi="Palatino Linotype"/>
          <w:sz w:val="28"/>
          <w:szCs w:val="28"/>
        </w:rPr>
        <w:t>$</w:t>
      </w:r>
      <w:r w:rsidRPr="00BD11CE">
        <w:rPr>
          <w:rFonts w:ascii="Palatino Linotype" w:hAnsi="Palatino Linotype"/>
          <w:sz w:val="28"/>
          <w:szCs w:val="28"/>
          <w:lang w:val="en-US"/>
        </w:rPr>
        <w:t>B</w:t>
      </w:r>
      <w:r w:rsidRPr="00BD11CE">
        <w:rPr>
          <w:rFonts w:ascii="Palatino Linotype" w:hAnsi="Palatino Linotype"/>
          <w:sz w:val="28"/>
          <w:szCs w:val="28"/>
        </w:rPr>
        <w:t xml:space="preserve">) </w:t>
      </w:r>
      <w:r w:rsidRPr="00BD11CE">
        <w:rPr>
          <w:rFonts w:ascii="Palatino Linotype" w:hAnsi="Palatino Linotype"/>
          <w:sz w:val="28"/>
          <w:szCs w:val="28"/>
          <w:lang w:val="tg-Cyrl-TJ"/>
        </w:rPr>
        <w:t>12</w:t>
      </w:r>
      <w:r w:rsidRPr="00BD11CE">
        <w:rPr>
          <w:rFonts w:ascii="Palatino Linotype" w:hAnsi="Palatino Linotype"/>
          <w:sz w:val="28"/>
          <w:szCs w:val="28"/>
        </w:rPr>
        <w:t>;</w:t>
      </w:r>
    </w:p>
    <w:p w:rsidR="008666A2" w:rsidRPr="00BD11CE" w:rsidRDefault="008666A2" w:rsidP="00655E05">
      <w:pPr>
        <w:pStyle w:val="body"/>
        <w:ind w:firstLine="0"/>
        <w:jc w:val="left"/>
        <w:rPr>
          <w:rFonts w:ascii="Palatino Linotype" w:hAnsi="Palatino Linotype"/>
          <w:sz w:val="28"/>
          <w:szCs w:val="28"/>
        </w:rPr>
      </w:pPr>
      <w:r>
        <w:rPr>
          <w:rFonts w:ascii="Palatino Linotype" w:hAnsi="Palatino Linotype"/>
          <w:sz w:val="28"/>
          <w:szCs w:val="28"/>
        </w:rPr>
        <w:t xml:space="preserve">$C) </w:t>
      </w:r>
      <w:r w:rsidRPr="00BD11CE">
        <w:rPr>
          <w:rFonts w:ascii="Palatino Linotype" w:hAnsi="Palatino Linotype"/>
          <w:sz w:val="28"/>
          <w:szCs w:val="28"/>
          <w:lang w:val="tg-Cyrl-TJ"/>
        </w:rPr>
        <w:t>13</w:t>
      </w:r>
      <w:r w:rsidRPr="00BD11CE">
        <w:rPr>
          <w:rFonts w:ascii="Palatino Linotype" w:hAnsi="Palatino Linotype"/>
          <w:sz w:val="28"/>
          <w:szCs w:val="28"/>
        </w:rPr>
        <w:t>;</w:t>
      </w:r>
    </w:p>
    <w:p w:rsidR="008666A2" w:rsidRPr="00BD11CE" w:rsidRDefault="008666A2" w:rsidP="00655E05">
      <w:pPr>
        <w:pStyle w:val="body"/>
        <w:ind w:firstLine="0"/>
        <w:jc w:val="left"/>
        <w:rPr>
          <w:rFonts w:ascii="Palatino Linotype" w:hAnsi="Palatino Linotype"/>
          <w:sz w:val="28"/>
          <w:szCs w:val="28"/>
        </w:rPr>
      </w:pPr>
      <w:r w:rsidRPr="00BD11CE">
        <w:rPr>
          <w:rFonts w:ascii="Palatino Linotype" w:hAnsi="Palatino Linotype"/>
          <w:sz w:val="28"/>
          <w:szCs w:val="28"/>
        </w:rPr>
        <w:t>$</w:t>
      </w:r>
      <w:r w:rsidRPr="00BD11CE">
        <w:rPr>
          <w:rFonts w:ascii="Palatino Linotype" w:hAnsi="Palatino Linotype"/>
          <w:sz w:val="28"/>
          <w:szCs w:val="28"/>
          <w:lang w:val="en-US"/>
        </w:rPr>
        <w:t>D</w:t>
      </w:r>
      <w:r w:rsidRPr="00BD11CE">
        <w:rPr>
          <w:rFonts w:ascii="Palatino Linotype" w:hAnsi="Palatino Linotype"/>
          <w:sz w:val="28"/>
          <w:szCs w:val="28"/>
        </w:rPr>
        <w:t xml:space="preserve">) </w:t>
      </w:r>
      <w:r w:rsidRPr="00BD11CE">
        <w:rPr>
          <w:rFonts w:ascii="Palatino Linotype" w:hAnsi="Palatino Linotype"/>
          <w:sz w:val="28"/>
          <w:szCs w:val="28"/>
          <w:lang w:val="tg-Cyrl-TJ"/>
        </w:rPr>
        <w:t>14</w:t>
      </w:r>
      <w:r w:rsidRPr="00BD11CE">
        <w:rPr>
          <w:rFonts w:ascii="Palatino Linotype" w:hAnsi="Palatino Linotype"/>
          <w:sz w:val="28"/>
          <w:szCs w:val="28"/>
        </w:rPr>
        <w:t>;</w:t>
      </w:r>
    </w:p>
    <w:p w:rsidR="008666A2" w:rsidRPr="00BD11CE" w:rsidRDefault="008666A2" w:rsidP="00655E05">
      <w:pPr>
        <w:pStyle w:val="body"/>
        <w:ind w:firstLine="0"/>
        <w:jc w:val="left"/>
        <w:rPr>
          <w:rFonts w:ascii="Palatino Linotype" w:hAnsi="Palatino Linotype"/>
          <w:sz w:val="28"/>
          <w:szCs w:val="28"/>
        </w:rPr>
      </w:pPr>
      <w:r>
        <w:rPr>
          <w:rFonts w:ascii="Palatino Linotype" w:hAnsi="Palatino Linotype"/>
          <w:sz w:val="28"/>
          <w:szCs w:val="28"/>
        </w:rPr>
        <w:t xml:space="preserve">$E) </w:t>
      </w:r>
      <w:r w:rsidRPr="00BD11CE">
        <w:rPr>
          <w:rFonts w:ascii="Palatino Linotype" w:hAnsi="Palatino Linotype"/>
          <w:sz w:val="28"/>
          <w:szCs w:val="28"/>
          <w:lang w:val="tg-Cyrl-TJ"/>
        </w:rPr>
        <w:t>15</w:t>
      </w:r>
      <w:r w:rsidRPr="00BD11CE">
        <w:rPr>
          <w:rFonts w:ascii="Palatino Linotype" w:hAnsi="Palatino Linotype"/>
          <w:sz w:val="28"/>
          <w:szCs w:val="28"/>
        </w:rPr>
        <w:t>;</w:t>
      </w:r>
    </w:p>
    <w:p w:rsidR="008666A2" w:rsidRPr="00BD11CE" w:rsidRDefault="008666A2" w:rsidP="00655E05">
      <w:pPr>
        <w:spacing w:after="0"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7.</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Асари М.Пэйн ба кадом забон навишта шудааст?</w:t>
      </w:r>
    </w:p>
    <w:p w:rsidR="008666A2" w:rsidRPr="00BD11CE" w:rsidRDefault="008666A2" w:rsidP="00655E05">
      <w:pPr>
        <w:pStyle w:val="body"/>
        <w:ind w:firstLine="0"/>
        <w:jc w:val="left"/>
        <w:rPr>
          <w:rFonts w:ascii="Palatino Linotype" w:hAnsi="Palatino Linotype"/>
          <w:sz w:val="28"/>
          <w:szCs w:val="28"/>
        </w:rPr>
      </w:pPr>
      <w:r>
        <w:rPr>
          <w:rFonts w:ascii="Palatino Linotype" w:hAnsi="Palatino Linotype"/>
          <w:sz w:val="28"/>
          <w:szCs w:val="28"/>
        </w:rPr>
        <w:t xml:space="preserve">$A) </w:t>
      </w:r>
      <w:r w:rsidRPr="00BD11CE">
        <w:rPr>
          <w:rFonts w:ascii="Palatino Linotype" w:hAnsi="Palatino Linotype"/>
          <w:sz w:val="28"/>
          <w:szCs w:val="28"/>
          <w:lang w:val="tg-Cyrl-TJ"/>
        </w:rPr>
        <w:t>англисӣ</w:t>
      </w:r>
      <w:r w:rsidRPr="00BD11CE">
        <w:rPr>
          <w:rFonts w:ascii="Palatino Linotype" w:hAnsi="Palatino Linotype"/>
          <w:sz w:val="28"/>
          <w:szCs w:val="28"/>
        </w:rPr>
        <w:t>;</w:t>
      </w:r>
    </w:p>
    <w:p w:rsidR="008666A2" w:rsidRPr="00BD11CE" w:rsidRDefault="008666A2" w:rsidP="00655E05">
      <w:pPr>
        <w:pStyle w:val="body"/>
        <w:ind w:firstLine="0"/>
        <w:jc w:val="left"/>
        <w:rPr>
          <w:rFonts w:ascii="Palatino Linotype" w:hAnsi="Palatino Linotype"/>
          <w:sz w:val="28"/>
          <w:szCs w:val="28"/>
        </w:rPr>
      </w:pPr>
      <w:r w:rsidRPr="00BD11CE">
        <w:rPr>
          <w:rFonts w:ascii="Palatino Linotype" w:hAnsi="Palatino Linotype"/>
          <w:sz w:val="28"/>
          <w:szCs w:val="28"/>
        </w:rPr>
        <w:t>$</w:t>
      </w:r>
      <w:r w:rsidRPr="00BD11CE">
        <w:rPr>
          <w:rFonts w:ascii="Palatino Linotype" w:hAnsi="Palatino Linotype"/>
          <w:sz w:val="28"/>
          <w:szCs w:val="28"/>
          <w:lang w:val="en-US"/>
        </w:rPr>
        <w:t>B</w:t>
      </w:r>
      <w:r w:rsidRPr="00BD11CE">
        <w:rPr>
          <w:rFonts w:ascii="Palatino Linotype" w:hAnsi="Palatino Linotype"/>
          <w:sz w:val="28"/>
          <w:szCs w:val="28"/>
        </w:rPr>
        <w:t xml:space="preserve">) </w:t>
      </w:r>
      <w:r w:rsidRPr="00BD11CE">
        <w:rPr>
          <w:rFonts w:ascii="Palatino Linotype" w:hAnsi="Palatino Linotype"/>
          <w:sz w:val="28"/>
          <w:szCs w:val="28"/>
          <w:lang w:val="tg-Cyrl-TJ"/>
        </w:rPr>
        <w:t>лотинӣ</w:t>
      </w:r>
      <w:r w:rsidRPr="00BD11CE">
        <w:rPr>
          <w:rFonts w:ascii="Palatino Linotype" w:hAnsi="Palatino Linotype"/>
          <w:sz w:val="28"/>
          <w:szCs w:val="28"/>
        </w:rPr>
        <w:t>;</w:t>
      </w:r>
    </w:p>
    <w:p w:rsidR="008666A2" w:rsidRPr="00BD11CE" w:rsidRDefault="008666A2" w:rsidP="00655E05">
      <w:pPr>
        <w:pStyle w:val="body"/>
        <w:ind w:firstLine="0"/>
        <w:jc w:val="left"/>
        <w:rPr>
          <w:rFonts w:ascii="Palatino Linotype" w:hAnsi="Palatino Linotype"/>
          <w:sz w:val="28"/>
          <w:szCs w:val="28"/>
        </w:rPr>
      </w:pPr>
      <w:r>
        <w:rPr>
          <w:rFonts w:ascii="Palatino Linotype" w:hAnsi="Palatino Linotype"/>
          <w:sz w:val="28"/>
          <w:szCs w:val="28"/>
        </w:rPr>
        <w:t xml:space="preserve">$C) </w:t>
      </w:r>
      <w:r w:rsidRPr="00BD11CE">
        <w:rPr>
          <w:rFonts w:ascii="Palatino Linotype" w:hAnsi="Palatino Linotype"/>
          <w:sz w:val="28"/>
          <w:szCs w:val="28"/>
          <w:lang w:val="tg-Cyrl-TJ"/>
        </w:rPr>
        <w:t>франсузӣ</w:t>
      </w:r>
      <w:r w:rsidRPr="00BD11CE">
        <w:rPr>
          <w:rFonts w:ascii="Palatino Linotype" w:hAnsi="Palatino Linotype"/>
          <w:sz w:val="28"/>
          <w:szCs w:val="28"/>
        </w:rPr>
        <w:t>;</w:t>
      </w:r>
    </w:p>
    <w:p w:rsidR="008666A2" w:rsidRPr="00BD11CE" w:rsidRDefault="008666A2" w:rsidP="00655E05">
      <w:pPr>
        <w:pStyle w:val="body"/>
        <w:ind w:firstLine="0"/>
        <w:jc w:val="left"/>
        <w:rPr>
          <w:rFonts w:ascii="Palatino Linotype" w:hAnsi="Palatino Linotype"/>
          <w:sz w:val="28"/>
          <w:szCs w:val="28"/>
        </w:rPr>
      </w:pPr>
      <w:r w:rsidRPr="00BD11CE">
        <w:rPr>
          <w:rFonts w:ascii="Palatino Linotype" w:hAnsi="Palatino Linotype"/>
          <w:sz w:val="28"/>
          <w:szCs w:val="28"/>
        </w:rPr>
        <w:t>$</w:t>
      </w:r>
      <w:r w:rsidRPr="00BD11CE">
        <w:rPr>
          <w:rFonts w:ascii="Palatino Linotype" w:hAnsi="Palatino Linotype"/>
          <w:sz w:val="28"/>
          <w:szCs w:val="28"/>
          <w:lang w:val="en-US"/>
        </w:rPr>
        <w:t>D</w:t>
      </w:r>
      <w:r w:rsidRPr="00BD11CE">
        <w:rPr>
          <w:rFonts w:ascii="Palatino Linotype" w:hAnsi="Palatino Linotype"/>
          <w:sz w:val="28"/>
          <w:szCs w:val="28"/>
        </w:rPr>
        <w:t xml:space="preserve">) </w:t>
      </w:r>
      <w:r w:rsidRPr="00BD11CE">
        <w:rPr>
          <w:rFonts w:ascii="Palatino Linotype" w:hAnsi="Palatino Linotype"/>
          <w:sz w:val="28"/>
          <w:szCs w:val="28"/>
          <w:lang w:val="tg-Cyrl-TJ"/>
        </w:rPr>
        <w:t>олмонӣ</w:t>
      </w:r>
      <w:r w:rsidRPr="00BD11CE">
        <w:rPr>
          <w:rFonts w:ascii="Palatino Linotype" w:hAnsi="Palatino Linotype"/>
          <w:sz w:val="28"/>
          <w:szCs w:val="28"/>
        </w:rPr>
        <w:t>;</w:t>
      </w:r>
    </w:p>
    <w:p w:rsidR="008666A2" w:rsidRPr="00BD11CE" w:rsidRDefault="008666A2" w:rsidP="00655E05">
      <w:pPr>
        <w:pStyle w:val="body"/>
        <w:ind w:firstLine="0"/>
        <w:jc w:val="left"/>
        <w:rPr>
          <w:rFonts w:ascii="Palatino Linotype" w:hAnsi="Palatino Linotype"/>
          <w:sz w:val="28"/>
          <w:szCs w:val="28"/>
        </w:rPr>
      </w:pPr>
      <w:r>
        <w:rPr>
          <w:rFonts w:ascii="Palatino Linotype" w:hAnsi="Palatino Linotype"/>
          <w:sz w:val="28"/>
          <w:szCs w:val="28"/>
        </w:rPr>
        <w:t xml:space="preserve">$E) </w:t>
      </w:r>
      <w:r w:rsidRPr="00BD11CE">
        <w:rPr>
          <w:rFonts w:ascii="Palatino Linotype" w:hAnsi="Palatino Linotype"/>
          <w:sz w:val="28"/>
          <w:szCs w:val="28"/>
          <w:lang w:val="tg-Cyrl-TJ"/>
        </w:rPr>
        <w:t>юнонӣ</w:t>
      </w:r>
      <w:r w:rsidRPr="00BD11CE">
        <w:rPr>
          <w:rFonts w:ascii="Palatino Linotype" w:hAnsi="Palatino Linotype"/>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8.</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Оё пеш аз асари М.Пэйн асарҳои дигар олимон оид ба назарияҳои кори иҷтимоӣ вуҷуд доштанд</w:t>
      </w:r>
      <w:r w:rsidRPr="00BD11CE">
        <w:rPr>
          <w:rFonts w:ascii="Palatino Linotype" w:hAnsi="Palatino Linotype" w:cs="Times New Roman"/>
          <w:sz w:val="28"/>
          <w:szCs w:val="28"/>
        </w:rPr>
        <w:t>?</w:t>
      </w:r>
    </w:p>
    <w:p w:rsidR="008666A2" w:rsidRPr="00BD11CE" w:rsidRDefault="008666A2" w:rsidP="00655E05">
      <w:pPr>
        <w:pStyle w:val="body"/>
        <w:ind w:firstLine="0"/>
        <w:jc w:val="left"/>
        <w:rPr>
          <w:rFonts w:ascii="Palatino Linotype" w:hAnsi="Palatino Linotype"/>
          <w:sz w:val="28"/>
          <w:szCs w:val="28"/>
        </w:rPr>
      </w:pPr>
      <w:r>
        <w:rPr>
          <w:rFonts w:ascii="Palatino Linotype" w:hAnsi="Palatino Linotype"/>
          <w:sz w:val="28"/>
          <w:szCs w:val="28"/>
        </w:rPr>
        <w:t xml:space="preserve">$A) </w:t>
      </w:r>
      <w:r w:rsidRPr="00BD11CE">
        <w:rPr>
          <w:rFonts w:ascii="Palatino Linotype" w:hAnsi="Palatino Linotype"/>
          <w:sz w:val="28"/>
          <w:szCs w:val="28"/>
          <w:lang w:val="tg-Cyrl-TJ"/>
        </w:rPr>
        <w:t>ҳа</w:t>
      </w:r>
      <w:r w:rsidRPr="00BD11CE">
        <w:rPr>
          <w:rFonts w:ascii="Palatino Linotype" w:hAnsi="Palatino Linotype"/>
          <w:sz w:val="28"/>
          <w:szCs w:val="28"/>
        </w:rPr>
        <w:t>;</w:t>
      </w:r>
    </w:p>
    <w:p w:rsidR="008666A2" w:rsidRPr="00BD11CE" w:rsidRDefault="008666A2" w:rsidP="00655E05">
      <w:pPr>
        <w:pStyle w:val="body"/>
        <w:ind w:firstLine="0"/>
        <w:jc w:val="left"/>
        <w:rPr>
          <w:rFonts w:ascii="Palatino Linotype" w:hAnsi="Palatino Linotype"/>
          <w:sz w:val="28"/>
          <w:szCs w:val="28"/>
        </w:rPr>
      </w:pPr>
      <w:r w:rsidRPr="00BD11CE">
        <w:rPr>
          <w:rFonts w:ascii="Palatino Linotype" w:hAnsi="Palatino Linotype"/>
          <w:sz w:val="28"/>
          <w:szCs w:val="28"/>
        </w:rPr>
        <w:t>$</w:t>
      </w:r>
      <w:r w:rsidRPr="00BD11CE">
        <w:rPr>
          <w:rFonts w:ascii="Palatino Linotype" w:hAnsi="Palatino Linotype"/>
          <w:sz w:val="28"/>
          <w:szCs w:val="28"/>
          <w:lang w:val="en-US"/>
        </w:rPr>
        <w:t>B</w:t>
      </w:r>
      <w:r w:rsidRPr="00BD11CE">
        <w:rPr>
          <w:rFonts w:ascii="Palatino Linotype" w:hAnsi="Palatino Linotype"/>
          <w:sz w:val="28"/>
          <w:szCs w:val="28"/>
        </w:rPr>
        <w:t xml:space="preserve">) </w:t>
      </w:r>
      <w:r w:rsidRPr="00BD11CE">
        <w:rPr>
          <w:rFonts w:ascii="Palatino Linotype" w:hAnsi="Palatino Linotype"/>
          <w:sz w:val="28"/>
          <w:szCs w:val="28"/>
          <w:lang w:val="tg-Cyrl-TJ"/>
        </w:rPr>
        <w:t>не</w:t>
      </w:r>
      <w:r w:rsidRPr="00BD11CE">
        <w:rPr>
          <w:rFonts w:ascii="Palatino Linotype" w:hAnsi="Palatino Linotype"/>
          <w:sz w:val="28"/>
          <w:szCs w:val="28"/>
        </w:rPr>
        <w:t>;</w:t>
      </w:r>
    </w:p>
    <w:p w:rsidR="008666A2" w:rsidRPr="00BD11CE" w:rsidRDefault="008666A2" w:rsidP="00655E05">
      <w:pPr>
        <w:pStyle w:val="body"/>
        <w:ind w:firstLine="0"/>
        <w:jc w:val="left"/>
        <w:rPr>
          <w:rFonts w:ascii="Palatino Linotype" w:hAnsi="Palatino Linotype"/>
          <w:sz w:val="28"/>
          <w:szCs w:val="28"/>
        </w:rPr>
      </w:pPr>
      <w:r>
        <w:rPr>
          <w:rFonts w:ascii="Palatino Linotype" w:hAnsi="Palatino Linotype"/>
          <w:sz w:val="28"/>
          <w:szCs w:val="28"/>
        </w:rPr>
        <w:t xml:space="preserve">$C) </w:t>
      </w:r>
      <w:r w:rsidRPr="00BD11CE">
        <w:rPr>
          <w:rFonts w:ascii="Palatino Linotype" w:hAnsi="Palatino Linotype"/>
          <w:sz w:val="28"/>
          <w:szCs w:val="28"/>
          <w:lang w:val="tg-Cyrl-TJ"/>
        </w:rPr>
        <w:t>мумкин</w:t>
      </w:r>
      <w:r w:rsidRPr="00BD11CE">
        <w:rPr>
          <w:rFonts w:ascii="Palatino Linotype" w:hAnsi="Palatino Linotype"/>
          <w:sz w:val="28"/>
          <w:szCs w:val="28"/>
        </w:rPr>
        <w:t>;</w:t>
      </w:r>
    </w:p>
    <w:p w:rsidR="008666A2" w:rsidRPr="00BD11CE" w:rsidRDefault="008666A2" w:rsidP="00655E05">
      <w:pPr>
        <w:pStyle w:val="body"/>
        <w:ind w:firstLine="0"/>
        <w:jc w:val="left"/>
        <w:rPr>
          <w:rFonts w:ascii="Palatino Linotype" w:hAnsi="Palatino Linotype"/>
          <w:sz w:val="28"/>
          <w:szCs w:val="28"/>
        </w:rPr>
      </w:pPr>
      <w:r w:rsidRPr="00BD11CE">
        <w:rPr>
          <w:rFonts w:ascii="Palatino Linotype" w:hAnsi="Palatino Linotype"/>
          <w:sz w:val="28"/>
          <w:szCs w:val="28"/>
        </w:rPr>
        <w:t>$</w:t>
      </w:r>
      <w:r w:rsidRPr="00BD11CE">
        <w:rPr>
          <w:rFonts w:ascii="Palatino Linotype" w:hAnsi="Palatino Linotype"/>
          <w:sz w:val="28"/>
          <w:szCs w:val="28"/>
          <w:lang w:val="en-US"/>
        </w:rPr>
        <w:t>D</w:t>
      </w:r>
      <w:r w:rsidRPr="00BD11CE">
        <w:rPr>
          <w:rFonts w:ascii="Palatino Linotype" w:hAnsi="Palatino Linotype"/>
          <w:sz w:val="28"/>
          <w:szCs w:val="28"/>
        </w:rPr>
        <w:t xml:space="preserve">) </w:t>
      </w:r>
      <w:r w:rsidRPr="00BD11CE">
        <w:rPr>
          <w:rFonts w:ascii="Palatino Linotype" w:hAnsi="Palatino Linotype"/>
          <w:sz w:val="28"/>
          <w:szCs w:val="28"/>
          <w:lang w:val="tg-Cyrl-TJ"/>
        </w:rPr>
        <w:t>шояд</w:t>
      </w:r>
      <w:r w:rsidRPr="00BD11CE">
        <w:rPr>
          <w:rFonts w:ascii="Palatino Linotype" w:hAnsi="Palatino Linotype"/>
          <w:sz w:val="28"/>
          <w:szCs w:val="28"/>
        </w:rPr>
        <w:t>;</w:t>
      </w:r>
    </w:p>
    <w:p w:rsidR="008666A2" w:rsidRPr="00BD11CE" w:rsidRDefault="008666A2" w:rsidP="00655E05">
      <w:pPr>
        <w:pStyle w:val="body"/>
        <w:ind w:firstLine="0"/>
        <w:jc w:val="left"/>
        <w:rPr>
          <w:rFonts w:ascii="Palatino Linotype" w:hAnsi="Palatino Linotype"/>
          <w:sz w:val="28"/>
          <w:szCs w:val="28"/>
        </w:rPr>
      </w:pPr>
      <w:r>
        <w:rPr>
          <w:rFonts w:ascii="Palatino Linotype" w:hAnsi="Palatino Linotype"/>
          <w:sz w:val="28"/>
          <w:szCs w:val="28"/>
        </w:rPr>
        <w:t xml:space="preserve">$E) </w:t>
      </w:r>
      <w:r w:rsidRPr="00BD11CE">
        <w:rPr>
          <w:rFonts w:ascii="Palatino Linotype" w:hAnsi="Palatino Linotype"/>
          <w:sz w:val="28"/>
          <w:szCs w:val="28"/>
          <w:lang w:val="tg-Cyrl-TJ"/>
        </w:rPr>
        <w:t>ғайриимкон</w:t>
      </w:r>
      <w:r w:rsidRPr="00BD11CE">
        <w:rPr>
          <w:rFonts w:ascii="Palatino Linotype" w:hAnsi="Palatino Linotype"/>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9.</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Асари М. Ричмонд “Ташхисҳои иҷтимоӣ ” бори аввал кадом сол нашр шудааст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1917</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1918</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1920</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1921</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1922</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10</w:t>
      </w:r>
      <w:r>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М. Ричмонд кадом асари илмиро оид ба усулҳои кори иҷтимоӣ навиштааст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 xml:space="preserve">$A) </w:t>
      </w:r>
      <w:r w:rsidRPr="00BD11CE">
        <w:rPr>
          <w:rFonts w:ascii="Palatino Linotype" w:hAnsi="Palatino Linotype" w:cs="Times New Roman"/>
          <w:sz w:val="28"/>
          <w:szCs w:val="28"/>
          <w:lang w:val="en-US"/>
        </w:rPr>
        <w:t>sociale diagnosis;</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 xml:space="preserve">$B) </w:t>
      </w:r>
      <w:r w:rsidRPr="00BD11CE">
        <w:rPr>
          <w:rFonts w:ascii="Palatino Linotype" w:hAnsi="Palatino Linotype" w:cs="Times New Roman"/>
          <w:sz w:val="28"/>
          <w:szCs w:val="28"/>
          <w:lang w:val="en-US"/>
        </w:rPr>
        <w:t>sociale arbeit;</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 xml:space="preserve">$C) </w:t>
      </w:r>
      <w:r w:rsidRPr="00BD11CE">
        <w:rPr>
          <w:rFonts w:ascii="Palatino Linotype" w:hAnsi="Palatino Linotype" w:cs="Times New Roman"/>
          <w:sz w:val="28"/>
          <w:szCs w:val="28"/>
          <w:lang w:val="en-US"/>
        </w:rPr>
        <w:t>social work theory;</w:t>
      </w:r>
    </w:p>
    <w:p w:rsidR="008666A2" w:rsidRPr="00BD11CE" w:rsidRDefault="008666A2" w:rsidP="00655E05">
      <w:pPr>
        <w:spacing w:after="0" w:line="240" w:lineRule="auto"/>
        <w:rPr>
          <w:rFonts w:ascii="Palatino Linotype" w:hAnsi="Palatino Linotype" w:cs="Times New Roman"/>
          <w:sz w:val="28"/>
          <w:szCs w:val="28"/>
          <w:lang w:val="en-US"/>
        </w:rPr>
      </w:pPr>
      <w:r w:rsidRPr="00BD11CE">
        <w:rPr>
          <w:rFonts w:ascii="Palatino Linotype" w:hAnsi="Palatino Linotype" w:cs="Times New Roman"/>
          <w:sz w:val="28"/>
          <w:szCs w:val="28"/>
          <w:lang w:val="en-US"/>
        </w:rPr>
        <w:t>$D) travail social;</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 xml:space="preserve">$E) </w:t>
      </w:r>
      <w:r w:rsidRPr="00BD11CE">
        <w:rPr>
          <w:rFonts w:ascii="Palatino Linotype" w:hAnsi="Palatino Linotype" w:cs="Times New Roman"/>
          <w:sz w:val="28"/>
          <w:szCs w:val="28"/>
          <w:lang w:val="en-US"/>
        </w:rPr>
        <w:t>sociale dienste;</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w:t>
      </w:r>
      <w:r w:rsidRPr="00BD11CE">
        <w:rPr>
          <w:rFonts w:ascii="Palatino Linotype" w:hAnsi="Palatino Linotype" w:cs="Times New Roman"/>
          <w:sz w:val="28"/>
          <w:szCs w:val="28"/>
          <w:lang w:val="en-US"/>
        </w:rPr>
        <w:t>11</w:t>
      </w:r>
      <w:r>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sz w:val="28"/>
          <w:szCs w:val="28"/>
          <w:lang w:val="en-US"/>
        </w:rPr>
      </w:pPr>
      <w:r w:rsidRPr="00BD11CE">
        <w:rPr>
          <w:rFonts w:ascii="Palatino Linotype" w:hAnsi="Palatino Linotype" w:cs="Times New Roman"/>
          <w:sz w:val="28"/>
          <w:szCs w:val="28"/>
        </w:rPr>
        <w:t>Моҳиятан</w:t>
      </w:r>
      <w:r w:rsidRPr="00BD11CE">
        <w:rPr>
          <w:rFonts w:ascii="Palatino Linotype" w:hAnsi="Palatino Linotype" w:cs="Times New Roman"/>
          <w:sz w:val="28"/>
          <w:szCs w:val="28"/>
          <w:lang w:val="en-US"/>
        </w:rPr>
        <w:t xml:space="preserve"> </w:t>
      </w:r>
      <w:r w:rsidRPr="00BD11CE">
        <w:rPr>
          <w:rFonts w:ascii="Palatino Linotype" w:hAnsi="Palatino Linotype" w:cs="Times New Roman"/>
          <w:sz w:val="28"/>
          <w:szCs w:val="28"/>
        </w:rPr>
        <w:t>дар</w:t>
      </w:r>
      <w:r w:rsidRPr="00BD11CE">
        <w:rPr>
          <w:rFonts w:ascii="Palatino Linotype" w:hAnsi="Palatino Linotype" w:cs="Times New Roman"/>
          <w:sz w:val="28"/>
          <w:szCs w:val="28"/>
          <w:lang w:val="en-US"/>
        </w:rPr>
        <w:t xml:space="preserve"> </w:t>
      </w:r>
      <w:r w:rsidRPr="00BD11CE">
        <w:rPr>
          <w:rFonts w:ascii="Palatino Linotype" w:hAnsi="Palatino Linotype" w:cs="Times New Roman"/>
          <w:sz w:val="28"/>
          <w:szCs w:val="28"/>
        </w:rPr>
        <w:t>асарҳои</w:t>
      </w:r>
      <w:r w:rsidRPr="00BD11CE">
        <w:rPr>
          <w:rFonts w:ascii="Palatino Linotype" w:hAnsi="Palatino Linotype" w:cs="Times New Roman"/>
          <w:sz w:val="28"/>
          <w:szCs w:val="28"/>
          <w:lang w:val="en-US"/>
        </w:rPr>
        <w:t xml:space="preserve"> </w:t>
      </w:r>
      <w:r w:rsidRPr="00BD11CE">
        <w:rPr>
          <w:rFonts w:ascii="Palatino Linotype" w:hAnsi="Palatino Linotype" w:cs="Times New Roman"/>
          <w:sz w:val="28"/>
          <w:szCs w:val="28"/>
        </w:rPr>
        <w:t>худ</w:t>
      </w:r>
      <w:r w:rsidRPr="00BD11CE">
        <w:rPr>
          <w:rFonts w:ascii="Palatino Linotype" w:hAnsi="Palatino Linotype" w:cs="Times New Roman"/>
          <w:sz w:val="28"/>
          <w:szCs w:val="28"/>
          <w:lang w:val="en-US"/>
        </w:rPr>
        <w:t xml:space="preserve"> </w:t>
      </w:r>
      <w:r w:rsidRPr="00BD11CE">
        <w:rPr>
          <w:rFonts w:ascii="Palatino Linotype" w:hAnsi="Palatino Linotype" w:cs="Times New Roman"/>
          <w:sz w:val="28"/>
          <w:szCs w:val="28"/>
        </w:rPr>
        <w:t>М</w:t>
      </w:r>
      <w:r w:rsidRPr="00BD11CE">
        <w:rPr>
          <w:rFonts w:ascii="Palatino Linotype" w:hAnsi="Palatino Linotype" w:cs="Times New Roman"/>
          <w:sz w:val="28"/>
          <w:szCs w:val="28"/>
          <w:lang w:val="en-US"/>
        </w:rPr>
        <w:t xml:space="preserve">. </w:t>
      </w:r>
      <w:r w:rsidRPr="00BD11CE">
        <w:rPr>
          <w:rFonts w:ascii="Palatino Linotype" w:hAnsi="Palatino Linotype" w:cs="Times New Roman"/>
          <w:sz w:val="28"/>
          <w:szCs w:val="28"/>
          <w:lang w:val="tg-Cyrl-TJ"/>
        </w:rPr>
        <w:t>Ричмонд кадом усули кори иҷтимоиро таҳлил намуд</w:t>
      </w:r>
      <w:r w:rsidRPr="00BD11CE">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кори инфиродӣ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кори гурӯҳӣ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кор дар ҷамоат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кор дар деҳот;</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кор дар бозор</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12</w:t>
      </w:r>
      <w:r>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Асосгузори кадом мактаби кори иҷтимоӣ М. Ричмонд эътироф шудааст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мактаби ташхисӣ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мактаби функсионалӣ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мактаби миёна</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мактаби ибтидоӣ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мактаби олӣ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13</w:t>
      </w:r>
      <w:r>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Асосгузори мактаби функсионалӣ дар кори иҷтимоӣ кист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О. Ранк</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М. Ричмонд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З. Фрейд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Э. Эйнштент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К. Маркс</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14</w:t>
      </w:r>
      <w:r>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Муҳаққиқи машҳуртарини кори иҷтимоӣ дар Русияи муосир кадом олим мебошад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 xml:space="preserve">Холостова </w:t>
      </w:r>
      <w:r w:rsidRPr="00BD11CE">
        <w:rPr>
          <w:rFonts w:ascii="Palatino Linotype" w:hAnsi="Palatino Linotype" w:cs="Times New Roman"/>
          <w:sz w:val="28"/>
          <w:szCs w:val="28"/>
        </w:rPr>
        <w:t>Е.</w:t>
      </w:r>
      <w:r w:rsidRPr="00BD11CE">
        <w:rPr>
          <w:rFonts w:ascii="Palatino Linotype" w:hAnsi="Palatino Linotype" w:cs="Times New Roman"/>
          <w:sz w:val="28"/>
          <w:szCs w:val="28"/>
          <w:lang w:val="tg-Cyrl-TJ"/>
        </w:rPr>
        <w:t>И;</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Сорокин Л;</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Лепин В;</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Павленок П;</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Лавров С;</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15</w:t>
      </w:r>
      <w:r>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Аз </w:t>
      </w:r>
      <w:r w:rsidRPr="00BD11CE">
        <w:rPr>
          <w:rFonts w:ascii="Palatino Linotype" w:hAnsi="Palatino Linotype" w:cs="Times New Roman"/>
          <w:sz w:val="28"/>
          <w:szCs w:val="28"/>
          <w:lang w:val="tg-Cyrl-TJ"/>
        </w:rPr>
        <w:t>рӯи мақолаҳои профессор Е.И. Холостова дар соли 2016 кадом аз асари ҷамъбастии 25</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 xml:space="preserve"> солагии кори иҷтимоӣ дар Русия аз чоп баромад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Социальная работа: от идеи до практики</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Социальная работа в России</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Российская энциклопедия социальной работы</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Энциклопедия социальной работы</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Библиография Е.И.Холостовой</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16</w:t>
      </w:r>
      <w:r>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Олиме, ки раҳёфтҳои ташхисӣ ва функсионалиро бо ҳам пайванд карда, ба сифати амсилаи нави кори инфиродӣ “усули ҳалли масъалаҳо”</w:t>
      </w:r>
      <w:r w:rsidRPr="00BD11CE">
        <w:rPr>
          <w:rFonts w:ascii="Palatino Linotype" w:hAnsi="Palatino Linotype" w:cs="Times New Roman"/>
          <w:sz w:val="28"/>
          <w:szCs w:val="28"/>
        </w:rPr>
        <w:t>-</w:t>
      </w:r>
      <w:r w:rsidRPr="00BD11CE">
        <w:rPr>
          <w:rFonts w:ascii="Palatino Linotype" w:hAnsi="Palatino Linotype" w:cs="Times New Roman"/>
          <w:sz w:val="28"/>
          <w:szCs w:val="28"/>
          <w:lang w:val="tg-Cyrl-TJ"/>
        </w:rPr>
        <w:t xml:space="preserve"> ро пешниҳод карда буд, кист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Перлман Х.Х;</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Уотсон Ҷ;</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Павлов А.П;</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Маслоу А;</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Фрейд З;</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17</w:t>
      </w:r>
      <w:r>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Асосгузори назарияи психоанализ кадом олим мебошад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З. Фрейд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Эйнштейн А;</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Маркс К;</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Энгелӣс Ф.Е;</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Лорен</w:t>
      </w:r>
      <w:r w:rsidRPr="00BD11CE">
        <w:rPr>
          <w:rFonts w:ascii="Palatino Linotype" w:hAnsi="Palatino Linotype" w:cs="Times New Roman"/>
          <w:sz w:val="28"/>
          <w:szCs w:val="28"/>
        </w:rPr>
        <w:t>ц</w:t>
      </w:r>
      <w:r w:rsidRPr="00BD11CE">
        <w:rPr>
          <w:rFonts w:ascii="Palatino Linotype" w:hAnsi="Palatino Linotype" w:cs="Times New Roman"/>
          <w:sz w:val="28"/>
          <w:szCs w:val="28"/>
          <w:lang w:val="tg-Cyrl-TJ"/>
        </w:rPr>
        <w:t xml:space="preserve"> фон Штейн</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18</w:t>
      </w:r>
      <w:r>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Абраҳам Маслоу кадом назарияро пешниҳод кардааст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зинаҳои талаботи инсон</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заминаҳои илми равоншиносӣ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пояҳои илмии иқтисодиёт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деворҳои чубии иморатҳо</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рангобарангии наворҳо</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19</w:t>
      </w:r>
      <w:r>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Муаллифи таснифоти намунаҳои рафтори байниэтикӣ кадом олим мебошад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Р. Мертон</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П. Сорокин</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О. Конт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Р. Дарендорф</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Г. Спенсер</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w:t>
      </w:r>
      <w:r w:rsidRPr="00BD11CE">
        <w:rPr>
          <w:rFonts w:ascii="Palatino Linotype" w:hAnsi="Palatino Linotype" w:cs="Times New Roman"/>
          <w:sz w:val="28"/>
          <w:szCs w:val="28"/>
        </w:rPr>
        <w:t>20</w:t>
      </w:r>
      <w:r>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Дар асоси кори инфиродии функсионалӣ раҳёфти психологӣ кадом олим меистад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О. Ранк</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М. Ричмонд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Ҷ. Уотсон</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А. Соломон</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Ҷ.Таффт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lang w:val="tg-Cyrl-TJ"/>
        </w:rPr>
        <w:t>2</w:t>
      </w:r>
      <w:r w:rsidRPr="00BD11CE">
        <w:rPr>
          <w:rFonts w:ascii="Palatino Linotype" w:hAnsi="Palatino Linotype" w:cs="Times New Roman"/>
          <w:bCs/>
          <w:sz w:val="28"/>
          <w:szCs w:val="28"/>
        </w:rPr>
        <w:t>1</w:t>
      </w:r>
      <w:r>
        <w:rPr>
          <w:rFonts w:ascii="Palatino Linotype" w:hAnsi="Palatino Linotype" w:cs="Times New Roman"/>
          <w:bCs/>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Ҷ.Таффт ва О. Ранк идеологи кадом мактаби кори иҷтимоӣ мебошанд</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функсионалӣ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ташхис</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таҳлилӣ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маҷмӯӣ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равоншиносӣ</w:t>
      </w:r>
      <w:r w:rsidRPr="00BD11CE">
        <w:rPr>
          <w:rFonts w:ascii="Palatino Linotype" w:hAnsi="Palatino Linotype" w:cs="Times New Roman"/>
          <w:sz w:val="28"/>
          <w:szCs w:val="28"/>
        </w:rPr>
        <w:t>;</w:t>
      </w:r>
    </w:p>
    <w:p w:rsidR="008666A2" w:rsidRPr="00BD11CE" w:rsidRDefault="008666A2" w:rsidP="00655E05">
      <w:pPr>
        <w:tabs>
          <w:tab w:val="left" w:pos="840"/>
        </w:tabs>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lang w:val="tg-Cyrl-TJ"/>
        </w:rPr>
        <w:t>2</w:t>
      </w:r>
      <w:r w:rsidRPr="00BD11CE">
        <w:rPr>
          <w:rFonts w:ascii="Palatino Linotype" w:hAnsi="Palatino Linotype" w:cs="Times New Roman"/>
          <w:bCs/>
          <w:sz w:val="28"/>
          <w:szCs w:val="28"/>
        </w:rPr>
        <w:t>2</w:t>
      </w:r>
      <w:r>
        <w:rPr>
          <w:rFonts w:ascii="Palatino Linotype" w:hAnsi="Palatino Linotype" w:cs="Times New Roman"/>
          <w:bCs/>
          <w:sz w:val="28"/>
          <w:szCs w:val="28"/>
        </w:rPr>
        <w:t>.</w:t>
      </w:r>
      <w:r w:rsidRPr="00BD11CE">
        <w:rPr>
          <w:rFonts w:ascii="Palatino Linotype" w:hAnsi="Palatino Linotype" w:cs="Times New Roman"/>
          <w:bCs/>
          <w:sz w:val="28"/>
          <w:szCs w:val="28"/>
        </w:rPr>
        <w:t xml:space="preserve"> </w:t>
      </w:r>
    </w:p>
    <w:p w:rsidR="008666A2" w:rsidRPr="00BD11CE" w:rsidRDefault="008666A2" w:rsidP="00655E05">
      <w:pPr>
        <w:tabs>
          <w:tab w:val="left" w:pos="840"/>
        </w:tabs>
        <w:spacing w:after="0" w:line="240" w:lineRule="auto"/>
        <w:rPr>
          <w:rFonts w:ascii="Palatino Linotype" w:hAnsi="Palatino Linotype" w:cs="Times New Roman"/>
          <w:bCs/>
          <w:sz w:val="28"/>
          <w:szCs w:val="28"/>
          <w:lang w:val="tg-Cyrl-TJ"/>
        </w:rPr>
      </w:pPr>
      <w:r w:rsidRPr="00BD11CE">
        <w:rPr>
          <w:rFonts w:ascii="Palatino Linotype" w:hAnsi="Palatino Linotype" w:cs="Times New Roman"/>
          <w:sz w:val="28"/>
          <w:szCs w:val="28"/>
          <w:lang w:val="tg-Cyrl-TJ"/>
        </w:rPr>
        <w:t>Дар ташаккулу инкишофи кори иҷтимоӣ ҳамчун фаъолияти касбӣ нақши кадоме аз ин занон хеле назаррас аст</w:t>
      </w:r>
      <w:r w:rsidRPr="00BD11CE">
        <w:rPr>
          <w:rFonts w:ascii="Palatino Linotype" w:hAnsi="Palatino Linotype" w:cs="Times New Roman"/>
          <w:bCs/>
          <w:sz w:val="28"/>
          <w:szCs w:val="28"/>
          <w:lang w:val="tg-Cyrl-TJ"/>
        </w:rPr>
        <w:t>?</w:t>
      </w:r>
    </w:p>
    <w:p w:rsidR="008666A2" w:rsidRPr="00BD11CE" w:rsidRDefault="008666A2" w:rsidP="00655E05">
      <w:pPr>
        <w:spacing w:after="0"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Мэри Ричмонд;</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w:t>
      </w:r>
      <w:r w:rsidRPr="00BD11CE">
        <w:rPr>
          <w:rFonts w:ascii="Palatino Linotype" w:hAnsi="Palatino Linotype" w:cs="Times New Roman"/>
          <w:bCs/>
          <w:sz w:val="28"/>
          <w:szCs w:val="28"/>
          <w:lang w:val="tg-Cyrl-TJ"/>
        </w:rPr>
        <w:t xml:space="preserve">) </w:t>
      </w:r>
      <w:r w:rsidRPr="00BD11CE">
        <w:rPr>
          <w:rFonts w:ascii="Palatino Linotype" w:hAnsi="Palatino Linotype" w:cs="Times New Roman"/>
          <w:sz w:val="28"/>
          <w:szCs w:val="28"/>
          <w:lang w:val="tg-Cyrl-TJ"/>
        </w:rPr>
        <w:t>Алиса Соломон;</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Мария Гахерӣ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sz w:val="28"/>
          <w:szCs w:val="28"/>
          <w:lang w:val="tg-Cyrl-TJ"/>
        </w:rPr>
        <w:t>Ҷейн Адамс</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bCs/>
          <w:sz w:val="28"/>
          <w:szCs w:val="28"/>
          <w:lang w:val="tg-Cyrl-TJ"/>
        </w:rPr>
        <w:t>Ҳамаи ҷавобҳо дурустанд</w:t>
      </w:r>
      <w:r w:rsidRPr="00BD11CE">
        <w:rPr>
          <w:rFonts w:ascii="Palatino Linotype" w:hAnsi="Palatino Linotype" w:cs="Times New Roman"/>
          <w:sz w:val="28"/>
          <w:szCs w:val="28"/>
        </w:rPr>
        <w:t>;</w:t>
      </w:r>
    </w:p>
    <w:p w:rsidR="008666A2" w:rsidRPr="00BD11CE" w:rsidRDefault="008666A2" w:rsidP="00655E05">
      <w:pPr>
        <w:tabs>
          <w:tab w:val="left" w:pos="720"/>
        </w:tabs>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lang w:val="tg-Cyrl-TJ"/>
        </w:rPr>
        <w:t>2</w:t>
      </w:r>
      <w:r w:rsidRPr="00BD11CE">
        <w:rPr>
          <w:rFonts w:ascii="Palatino Linotype" w:hAnsi="Palatino Linotype" w:cs="Times New Roman"/>
          <w:bCs/>
          <w:sz w:val="28"/>
          <w:szCs w:val="28"/>
        </w:rPr>
        <w:t>3</w:t>
      </w:r>
      <w:r>
        <w:rPr>
          <w:rFonts w:ascii="Palatino Linotype" w:hAnsi="Palatino Linotype" w:cs="Times New Roman"/>
          <w:bCs/>
          <w:sz w:val="28"/>
          <w:szCs w:val="28"/>
        </w:rPr>
        <w:t>.</w:t>
      </w:r>
      <w:r w:rsidRPr="00BD11CE">
        <w:rPr>
          <w:rFonts w:ascii="Palatino Linotype" w:hAnsi="Palatino Linotype" w:cs="Times New Roman"/>
          <w:bCs/>
          <w:sz w:val="28"/>
          <w:szCs w:val="28"/>
        </w:rPr>
        <w:t xml:space="preserve"> </w:t>
      </w:r>
    </w:p>
    <w:p w:rsidR="008666A2" w:rsidRPr="00BD11CE" w:rsidRDefault="008666A2" w:rsidP="00655E05">
      <w:pPr>
        <w:tabs>
          <w:tab w:val="left" w:pos="720"/>
        </w:tabs>
        <w:spacing w:after="0" w:line="240" w:lineRule="auto"/>
        <w:rPr>
          <w:rFonts w:ascii="Palatino Linotype" w:hAnsi="Palatino Linotype" w:cs="Times New Roman"/>
          <w:bCs/>
          <w:sz w:val="28"/>
          <w:szCs w:val="28"/>
        </w:rPr>
      </w:pPr>
      <w:r w:rsidRPr="00BD11CE">
        <w:rPr>
          <w:rFonts w:ascii="Palatino Linotype" w:hAnsi="Palatino Linotype" w:cs="Times New Roman"/>
          <w:sz w:val="28"/>
          <w:szCs w:val="28"/>
          <w:lang w:val="tg-Cyrl-TJ"/>
        </w:rPr>
        <w:t>Дар адабиёти илмӣ ва таълимии муосир чанд намуди таърифҳои гуногуни кори иҷтимоӣ ҷой доранд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20</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sz w:val="28"/>
          <w:szCs w:val="28"/>
          <w:lang w:val="tg-Cyrl-TJ"/>
        </w:rPr>
        <w:t>13</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10</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sz w:val="28"/>
          <w:szCs w:val="28"/>
          <w:lang w:val="tg-Cyrl-TJ"/>
        </w:rPr>
        <w:t>15</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5</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lang w:val="tg-Cyrl-TJ"/>
        </w:rPr>
        <w:t>2</w:t>
      </w:r>
      <w:r w:rsidRPr="00BD11CE">
        <w:rPr>
          <w:rFonts w:ascii="Palatino Linotype" w:hAnsi="Palatino Linotype" w:cs="Times New Roman"/>
          <w:bCs/>
          <w:sz w:val="28"/>
          <w:szCs w:val="28"/>
        </w:rPr>
        <w:t>4</w:t>
      </w:r>
      <w:r>
        <w:rPr>
          <w:rFonts w:ascii="Palatino Linotype" w:hAnsi="Palatino Linotype" w:cs="Times New Roman"/>
          <w:bCs/>
          <w:sz w:val="28"/>
          <w:szCs w:val="28"/>
        </w:rPr>
        <w:t>.</w:t>
      </w:r>
      <w:r w:rsidRPr="00BD11CE">
        <w:rPr>
          <w:rFonts w:ascii="Palatino Linotype" w:hAnsi="Palatino Linotype" w:cs="Times New Roman"/>
          <w:bCs/>
          <w:sz w:val="28"/>
          <w:szCs w:val="28"/>
        </w:rPr>
        <w:t xml:space="preserve"> </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sz w:val="28"/>
          <w:szCs w:val="28"/>
          <w:lang w:val="tg-Cyrl-TJ"/>
        </w:rPr>
        <w:t>Мактабҳои нахустини кори иҷтимоӣ дар давлатҳои Аврупои Ғарбӣ ва ИМА дар охирҳои асри чанд ба вуҷуд омадаанд.</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 xml:space="preserve">$A) </w:t>
      </w:r>
      <w:r w:rsidRPr="00BD11CE">
        <w:rPr>
          <w:rFonts w:ascii="Palatino Linotype" w:hAnsi="Palatino Linotype" w:cs="Times New Roman"/>
          <w:sz w:val="28"/>
          <w:szCs w:val="28"/>
          <w:lang w:val="tg-Cyrl-TJ"/>
        </w:rPr>
        <w:t>XIX</w:t>
      </w:r>
      <w:r w:rsidRPr="00BD11CE">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bCs/>
          <w:sz w:val="28"/>
          <w:szCs w:val="28"/>
          <w:lang w:val="en-US"/>
        </w:rPr>
      </w:pPr>
      <w:r w:rsidRPr="00BD11CE">
        <w:rPr>
          <w:rFonts w:ascii="Palatino Linotype" w:hAnsi="Palatino Linotype" w:cs="Times New Roman"/>
          <w:sz w:val="28"/>
          <w:szCs w:val="28"/>
          <w:lang w:val="en-US"/>
        </w:rPr>
        <w:t>$B</w:t>
      </w:r>
      <w:r w:rsidRPr="00BD11CE">
        <w:rPr>
          <w:rFonts w:ascii="Palatino Linotype" w:hAnsi="Palatino Linotype" w:cs="Times New Roman"/>
          <w:bCs/>
          <w:sz w:val="28"/>
          <w:szCs w:val="28"/>
          <w:lang w:val="en-US"/>
        </w:rPr>
        <w:t xml:space="preserve">) </w:t>
      </w:r>
      <w:r w:rsidRPr="00BD11CE">
        <w:rPr>
          <w:rFonts w:ascii="Palatino Linotype" w:hAnsi="Palatino Linotype" w:cs="Times New Roman"/>
          <w:sz w:val="28"/>
          <w:szCs w:val="28"/>
          <w:lang w:val="tg-Cyrl-TJ"/>
        </w:rPr>
        <w:t>XX</w:t>
      </w:r>
      <w:r w:rsidRPr="00BD11CE">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bCs/>
          <w:sz w:val="28"/>
          <w:szCs w:val="28"/>
          <w:lang w:val="en-US"/>
        </w:rPr>
      </w:pPr>
      <w:r>
        <w:rPr>
          <w:rFonts w:ascii="Palatino Linotype" w:hAnsi="Palatino Linotype" w:cs="Times New Roman"/>
          <w:sz w:val="28"/>
          <w:szCs w:val="28"/>
          <w:lang w:val="en-US"/>
        </w:rPr>
        <w:t xml:space="preserve">$C) </w:t>
      </w:r>
      <w:r w:rsidRPr="00BD11CE">
        <w:rPr>
          <w:rFonts w:ascii="Palatino Linotype" w:hAnsi="Palatino Linotype" w:cs="Times New Roman"/>
          <w:sz w:val="28"/>
          <w:szCs w:val="28"/>
          <w:lang w:val="tg-Cyrl-TJ"/>
        </w:rPr>
        <w:t>IX</w:t>
      </w:r>
      <w:r w:rsidRPr="00BD11CE">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sz w:val="28"/>
          <w:szCs w:val="28"/>
          <w:lang w:val="en-US"/>
        </w:rPr>
      </w:pPr>
      <w:r w:rsidRPr="00BD11CE">
        <w:rPr>
          <w:rFonts w:ascii="Palatino Linotype" w:hAnsi="Palatino Linotype" w:cs="Times New Roman"/>
          <w:sz w:val="28"/>
          <w:szCs w:val="28"/>
          <w:lang w:val="en-US"/>
        </w:rPr>
        <w:t>$D</w:t>
      </w:r>
      <w:r w:rsidRPr="00BD11CE">
        <w:rPr>
          <w:rFonts w:ascii="Palatino Linotype" w:hAnsi="Palatino Linotype" w:cs="Times New Roman"/>
          <w:bCs/>
          <w:sz w:val="28"/>
          <w:szCs w:val="28"/>
          <w:lang w:val="en-US"/>
        </w:rPr>
        <w:t xml:space="preserve">) </w:t>
      </w:r>
      <w:r w:rsidRPr="00BD11CE">
        <w:rPr>
          <w:rFonts w:ascii="Palatino Linotype" w:hAnsi="Palatino Linotype" w:cs="Times New Roman"/>
          <w:sz w:val="28"/>
          <w:szCs w:val="28"/>
          <w:lang w:val="tg-Cyrl-TJ"/>
        </w:rPr>
        <w:t>X</w:t>
      </w:r>
      <w:r w:rsidRPr="00BD11CE">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 xml:space="preserve">$E) </w:t>
      </w:r>
      <w:r w:rsidRPr="00BD11CE">
        <w:rPr>
          <w:rFonts w:ascii="Palatino Linotype" w:hAnsi="Palatino Linotype" w:cs="Times New Roman"/>
          <w:sz w:val="28"/>
          <w:szCs w:val="28"/>
          <w:lang w:val="tg-Cyrl-TJ"/>
        </w:rPr>
        <w:t>XV</w:t>
      </w:r>
      <w:r w:rsidRPr="00BD11CE">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bCs/>
          <w:sz w:val="28"/>
          <w:szCs w:val="28"/>
          <w:lang w:val="en-US"/>
        </w:rPr>
      </w:pPr>
      <w:r>
        <w:rPr>
          <w:rFonts w:ascii="Palatino Linotype" w:hAnsi="Palatino Linotype" w:cs="Times New Roman"/>
          <w:bCs/>
          <w:sz w:val="28"/>
          <w:szCs w:val="28"/>
          <w:lang w:val="en-US"/>
        </w:rPr>
        <w:t>@</w:t>
      </w:r>
      <w:r w:rsidRPr="00BD11CE">
        <w:rPr>
          <w:rFonts w:ascii="Palatino Linotype" w:hAnsi="Palatino Linotype" w:cs="Times New Roman"/>
          <w:bCs/>
          <w:sz w:val="28"/>
          <w:szCs w:val="28"/>
          <w:lang w:val="tg-Cyrl-TJ"/>
        </w:rPr>
        <w:t>2</w:t>
      </w:r>
      <w:r w:rsidRPr="00BD11CE">
        <w:rPr>
          <w:rFonts w:ascii="Palatino Linotype" w:hAnsi="Palatino Linotype" w:cs="Times New Roman"/>
          <w:bCs/>
          <w:sz w:val="28"/>
          <w:szCs w:val="28"/>
          <w:lang w:val="en-US"/>
        </w:rPr>
        <w:t>5</w:t>
      </w:r>
      <w:r>
        <w:rPr>
          <w:rFonts w:ascii="Palatino Linotype" w:hAnsi="Palatino Linotype" w:cs="Times New Roman"/>
          <w:bCs/>
          <w:sz w:val="28"/>
          <w:szCs w:val="28"/>
          <w:lang w:val="en-US"/>
        </w:rPr>
        <w:t>.</w:t>
      </w:r>
      <w:r w:rsidRPr="00BD11CE">
        <w:rPr>
          <w:rFonts w:ascii="Palatino Linotype" w:hAnsi="Palatino Linotype" w:cs="Times New Roman"/>
          <w:bCs/>
          <w:sz w:val="28"/>
          <w:szCs w:val="28"/>
          <w:lang w:val="en-US"/>
        </w:rPr>
        <w:t xml:space="preserve"> </w:t>
      </w:r>
    </w:p>
    <w:p w:rsidR="008666A2" w:rsidRPr="00BD11CE" w:rsidRDefault="008666A2" w:rsidP="00655E05">
      <w:pPr>
        <w:spacing w:after="0" w:line="240" w:lineRule="auto"/>
        <w:rPr>
          <w:rFonts w:ascii="Palatino Linotype" w:hAnsi="Palatino Linotype" w:cs="Times New Roman"/>
          <w:sz w:val="28"/>
          <w:szCs w:val="28"/>
          <w:lang w:val="en-US"/>
        </w:rPr>
      </w:pPr>
      <w:r w:rsidRPr="00BD11CE">
        <w:rPr>
          <w:rFonts w:ascii="Palatino Linotype" w:hAnsi="Palatino Linotype" w:cs="Times New Roman"/>
          <w:sz w:val="28"/>
          <w:szCs w:val="28"/>
          <w:lang w:val="tg-Cyrl-TJ"/>
        </w:rPr>
        <w:t>Кори иҷтимоӣ ҳамчун касби мустақил дар Русия аз кадом сол вуҷуд дорад.</w:t>
      </w:r>
      <w:r w:rsidRPr="00BD11CE">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 xml:space="preserve">$A) </w:t>
      </w:r>
      <w:r w:rsidRPr="00BD11CE">
        <w:rPr>
          <w:rFonts w:ascii="Palatino Linotype" w:hAnsi="Palatino Linotype" w:cs="Times New Roman"/>
          <w:sz w:val="28"/>
          <w:szCs w:val="28"/>
          <w:lang w:val="tg-Cyrl-TJ"/>
        </w:rPr>
        <w:t>1991</w:t>
      </w:r>
      <w:r w:rsidRPr="00BD11CE">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sz w:val="28"/>
          <w:szCs w:val="28"/>
          <w:lang w:val="en-US"/>
        </w:rPr>
      </w:pPr>
      <w:r w:rsidRPr="00BD11CE">
        <w:rPr>
          <w:rFonts w:ascii="Palatino Linotype" w:hAnsi="Palatino Linotype" w:cs="Times New Roman"/>
          <w:sz w:val="28"/>
          <w:szCs w:val="28"/>
          <w:lang w:val="en-US"/>
        </w:rPr>
        <w:t xml:space="preserve">$B) </w:t>
      </w:r>
      <w:r w:rsidRPr="00BD11CE">
        <w:rPr>
          <w:rFonts w:ascii="Palatino Linotype" w:hAnsi="Palatino Linotype" w:cs="Times New Roman"/>
          <w:sz w:val="28"/>
          <w:szCs w:val="28"/>
          <w:lang w:val="tg-Cyrl-TJ"/>
        </w:rPr>
        <w:t>1993</w:t>
      </w:r>
      <w:r w:rsidRPr="00BD11CE">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 xml:space="preserve">$C) </w:t>
      </w:r>
      <w:r w:rsidRPr="00BD11CE">
        <w:rPr>
          <w:rFonts w:ascii="Palatino Linotype" w:hAnsi="Palatino Linotype" w:cs="Times New Roman"/>
          <w:sz w:val="28"/>
          <w:szCs w:val="28"/>
          <w:lang w:val="tg-Cyrl-TJ"/>
        </w:rPr>
        <w:t>1989</w:t>
      </w:r>
      <w:r w:rsidRPr="00BD11CE">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sz w:val="28"/>
          <w:szCs w:val="28"/>
          <w:lang w:val="en-US"/>
        </w:rPr>
      </w:pPr>
      <w:r w:rsidRPr="00BD11CE">
        <w:rPr>
          <w:rFonts w:ascii="Palatino Linotype" w:hAnsi="Palatino Linotype" w:cs="Times New Roman"/>
          <w:sz w:val="28"/>
          <w:szCs w:val="28"/>
          <w:lang w:val="en-US"/>
        </w:rPr>
        <w:t xml:space="preserve">$D) </w:t>
      </w:r>
      <w:r w:rsidRPr="00BD11CE">
        <w:rPr>
          <w:rFonts w:ascii="Palatino Linotype" w:hAnsi="Palatino Linotype" w:cs="Times New Roman"/>
          <w:sz w:val="28"/>
          <w:szCs w:val="28"/>
          <w:lang w:val="tg-Cyrl-TJ"/>
        </w:rPr>
        <w:t>2000</w:t>
      </w:r>
      <w:r w:rsidRPr="00BD11CE">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 xml:space="preserve">$E) </w:t>
      </w:r>
      <w:r w:rsidRPr="00BD11CE">
        <w:rPr>
          <w:rFonts w:ascii="Palatino Linotype" w:hAnsi="Palatino Linotype" w:cs="Times New Roman"/>
          <w:sz w:val="28"/>
          <w:szCs w:val="28"/>
          <w:lang w:val="en-US"/>
        </w:rPr>
        <w:t>2003;</w:t>
      </w:r>
    </w:p>
    <w:p w:rsidR="008666A2" w:rsidRPr="00BD11CE" w:rsidRDefault="008666A2" w:rsidP="00655E05">
      <w:pPr>
        <w:spacing w:after="0" w:line="240" w:lineRule="auto"/>
        <w:rPr>
          <w:rFonts w:ascii="Palatino Linotype" w:hAnsi="Palatino Linotype" w:cs="Times New Roman"/>
          <w:bCs/>
          <w:sz w:val="28"/>
          <w:szCs w:val="28"/>
          <w:lang w:val="en-US"/>
        </w:rPr>
      </w:pPr>
      <w:r>
        <w:rPr>
          <w:rFonts w:ascii="Palatino Linotype" w:hAnsi="Palatino Linotype" w:cs="Times New Roman"/>
          <w:bCs/>
          <w:sz w:val="28"/>
          <w:szCs w:val="28"/>
          <w:lang w:val="en-US"/>
        </w:rPr>
        <w:t>@</w:t>
      </w:r>
      <w:r w:rsidRPr="00BD11CE">
        <w:rPr>
          <w:rFonts w:ascii="Palatino Linotype" w:hAnsi="Palatino Linotype" w:cs="Times New Roman"/>
          <w:bCs/>
          <w:sz w:val="28"/>
          <w:szCs w:val="28"/>
          <w:lang w:val="tg-Cyrl-TJ"/>
        </w:rPr>
        <w:t>2</w:t>
      </w:r>
      <w:r w:rsidRPr="00BD11CE">
        <w:rPr>
          <w:rFonts w:ascii="Palatino Linotype" w:hAnsi="Palatino Linotype" w:cs="Times New Roman"/>
          <w:bCs/>
          <w:sz w:val="28"/>
          <w:szCs w:val="28"/>
          <w:lang w:val="en-US"/>
        </w:rPr>
        <w:t>6</w:t>
      </w:r>
      <w:r>
        <w:rPr>
          <w:rFonts w:ascii="Palatino Linotype" w:hAnsi="Palatino Linotype" w:cs="Times New Roman"/>
          <w:bCs/>
          <w:sz w:val="28"/>
          <w:szCs w:val="28"/>
          <w:lang w:val="en-US"/>
        </w:rPr>
        <w:t>.</w:t>
      </w:r>
      <w:r w:rsidRPr="00BD11CE">
        <w:rPr>
          <w:rFonts w:ascii="Palatino Linotype" w:hAnsi="Palatino Linotype" w:cs="Times New Roman"/>
          <w:bCs/>
          <w:sz w:val="28"/>
          <w:szCs w:val="28"/>
          <w:lang w:val="en-US"/>
        </w:rPr>
        <w:t xml:space="preserve"> </w:t>
      </w:r>
    </w:p>
    <w:p w:rsidR="008666A2" w:rsidRPr="00BD11CE" w:rsidRDefault="008666A2" w:rsidP="00655E05">
      <w:pPr>
        <w:spacing w:after="0" w:line="240" w:lineRule="auto"/>
        <w:rPr>
          <w:rFonts w:ascii="Palatino Linotype" w:hAnsi="Palatino Linotype" w:cs="Times New Roman"/>
          <w:bCs/>
          <w:sz w:val="28"/>
          <w:szCs w:val="28"/>
          <w:lang w:val="en-US"/>
        </w:rPr>
      </w:pPr>
      <w:r w:rsidRPr="00BD11CE">
        <w:rPr>
          <w:rFonts w:ascii="Palatino Linotype" w:hAnsi="Palatino Linotype" w:cs="Times New Roman"/>
          <w:sz w:val="28"/>
          <w:szCs w:val="28"/>
          <w:lang w:val="tg-Cyrl-TJ"/>
        </w:rPr>
        <w:t>Кори иҷтимоӣ ҳамчун касби мустақил дар Тоҷикистон аз кадом сол вуҷуд дорад</w:t>
      </w:r>
      <w:r w:rsidRPr="00BD11CE">
        <w:rPr>
          <w:rFonts w:ascii="Palatino Linotype" w:hAnsi="Palatino Linotype" w:cs="Times New Roman"/>
          <w:bCs/>
          <w:sz w:val="28"/>
          <w:szCs w:val="28"/>
          <w:lang w:val="en-US"/>
        </w:rPr>
        <w:t xml:space="preserve">? </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 xml:space="preserve">$A) </w:t>
      </w:r>
      <w:r w:rsidRPr="00BD11CE">
        <w:rPr>
          <w:rFonts w:ascii="Palatino Linotype" w:hAnsi="Palatino Linotype" w:cs="Times New Roman"/>
          <w:sz w:val="28"/>
          <w:szCs w:val="28"/>
          <w:lang w:val="tg-Cyrl-TJ"/>
        </w:rPr>
        <w:t>2003</w:t>
      </w:r>
      <w:r w:rsidRPr="00BD11CE">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sz w:val="28"/>
          <w:szCs w:val="28"/>
          <w:lang w:val="en-US"/>
        </w:rPr>
      </w:pPr>
      <w:r w:rsidRPr="00BD11CE">
        <w:rPr>
          <w:rFonts w:ascii="Palatino Linotype" w:hAnsi="Palatino Linotype" w:cs="Times New Roman"/>
          <w:sz w:val="28"/>
          <w:szCs w:val="28"/>
          <w:lang w:val="en-US"/>
        </w:rPr>
        <w:t>$B</w:t>
      </w:r>
      <w:r w:rsidRPr="00BD11CE">
        <w:rPr>
          <w:rFonts w:ascii="Palatino Linotype" w:hAnsi="Palatino Linotype" w:cs="Times New Roman"/>
          <w:bCs/>
          <w:sz w:val="28"/>
          <w:szCs w:val="28"/>
          <w:lang w:val="en-US"/>
        </w:rPr>
        <w:t xml:space="preserve">) </w:t>
      </w:r>
      <w:r w:rsidRPr="00BD11CE">
        <w:rPr>
          <w:rFonts w:ascii="Palatino Linotype" w:hAnsi="Palatino Linotype" w:cs="Times New Roman"/>
          <w:sz w:val="28"/>
          <w:szCs w:val="28"/>
          <w:lang w:val="tg-Cyrl-TJ"/>
        </w:rPr>
        <w:t>1994</w:t>
      </w:r>
      <w:r w:rsidRPr="00BD11CE">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 xml:space="preserve">$C) </w:t>
      </w:r>
      <w:r w:rsidRPr="00BD11CE">
        <w:rPr>
          <w:rFonts w:ascii="Palatino Linotype" w:hAnsi="Palatino Linotype" w:cs="Times New Roman"/>
          <w:sz w:val="28"/>
          <w:szCs w:val="28"/>
          <w:lang w:val="tg-Cyrl-TJ"/>
        </w:rPr>
        <w:t>1998</w:t>
      </w:r>
      <w:r w:rsidRPr="00655E05">
        <w:rPr>
          <w:rFonts w:ascii="Palatino Linotype" w:hAnsi="Palatino Linotype" w:cs="Times New Roman"/>
          <w:sz w:val="28"/>
          <w:szCs w:val="28"/>
          <w:lang w:val="en-US"/>
        </w:rPr>
        <w:t>;</w:t>
      </w:r>
      <w:r w:rsidRPr="00BD11CE">
        <w:rPr>
          <w:rFonts w:ascii="Palatino Linotype" w:hAnsi="Palatino Linotype" w:cs="Times New Roman"/>
          <w:sz w:val="28"/>
          <w:szCs w:val="28"/>
          <w:lang w:val="en-US"/>
        </w:rPr>
        <w:t xml:space="preserve"> </w:t>
      </w:r>
    </w:p>
    <w:p w:rsidR="008666A2" w:rsidRPr="001964AC" w:rsidRDefault="008666A2" w:rsidP="00655E05">
      <w:pPr>
        <w:spacing w:after="0" w:line="240" w:lineRule="auto"/>
        <w:rPr>
          <w:rFonts w:ascii="Palatino Linotype" w:hAnsi="Palatino Linotype" w:cs="Times New Roman"/>
          <w:sz w:val="28"/>
          <w:szCs w:val="28"/>
          <w:lang w:val="en-US"/>
        </w:rPr>
      </w:pPr>
      <w:r w:rsidRPr="001964AC">
        <w:rPr>
          <w:rFonts w:ascii="Palatino Linotype" w:hAnsi="Palatino Linotype" w:cs="Times New Roman"/>
          <w:sz w:val="28"/>
          <w:szCs w:val="28"/>
          <w:lang w:val="en-US"/>
        </w:rPr>
        <w:t>$</w:t>
      </w:r>
      <w:r w:rsidRPr="00BD11CE">
        <w:rPr>
          <w:rFonts w:ascii="Palatino Linotype" w:hAnsi="Palatino Linotype" w:cs="Times New Roman"/>
          <w:sz w:val="28"/>
          <w:szCs w:val="28"/>
          <w:lang w:val="en-US"/>
        </w:rPr>
        <w:t>D</w:t>
      </w:r>
      <w:r w:rsidRPr="001964AC">
        <w:rPr>
          <w:rFonts w:ascii="Palatino Linotype" w:hAnsi="Palatino Linotype" w:cs="Times New Roman"/>
          <w:sz w:val="28"/>
          <w:szCs w:val="28"/>
          <w:lang w:val="en-US"/>
        </w:rPr>
        <w:t xml:space="preserve">) </w:t>
      </w:r>
      <w:r w:rsidRPr="00BD11CE">
        <w:rPr>
          <w:rFonts w:ascii="Palatino Linotype" w:hAnsi="Palatino Linotype" w:cs="Times New Roman"/>
          <w:sz w:val="28"/>
          <w:szCs w:val="28"/>
          <w:lang w:val="tg-Cyrl-TJ"/>
        </w:rPr>
        <w:t>2000</w:t>
      </w:r>
      <w:r w:rsidRPr="001964AC">
        <w:rPr>
          <w:rFonts w:ascii="Palatino Linotype" w:hAnsi="Palatino Linotype" w:cs="Times New Roman"/>
          <w:sz w:val="28"/>
          <w:szCs w:val="28"/>
          <w:lang w:val="en-US"/>
        </w:rPr>
        <w:t>;</w:t>
      </w:r>
    </w:p>
    <w:p w:rsidR="008666A2" w:rsidRPr="001964AC" w:rsidRDefault="008666A2" w:rsidP="00655E05">
      <w:pPr>
        <w:spacing w:after="0" w:line="240" w:lineRule="auto"/>
        <w:rPr>
          <w:rFonts w:ascii="Palatino Linotype" w:hAnsi="Palatino Linotype" w:cs="Times New Roman"/>
          <w:sz w:val="28"/>
          <w:szCs w:val="28"/>
          <w:lang w:val="en-US"/>
        </w:rPr>
      </w:pPr>
      <w:r w:rsidRPr="001964AC">
        <w:rPr>
          <w:rFonts w:ascii="Palatino Linotype" w:hAnsi="Palatino Linotype" w:cs="Times New Roman"/>
          <w:sz w:val="28"/>
          <w:szCs w:val="28"/>
          <w:lang w:val="en-US"/>
        </w:rPr>
        <w:t>$</w:t>
      </w:r>
      <w:r>
        <w:rPr>
          <w:rFonts w:ascii="Palatino Linotype" w:hAnsi="Palatino Linotype" w:cs="Times New Roman"/>
          <w:sz w:val="28"/>
          <w:szCs w:val="28"/>
          <w:lang w:val="en-US"/>
        </w:rPr>
        <w:t>E</w:t>
      </w:r>
      <w:r w:rsidRPr="001964AC">
        <w:rPr>
          <w:rFonts w:ascii="Palatino Linotype" w:hAnsi="Palatino Linotype" w:cs="Times New Roman"/>
          <w:sz w:val="28"/>
          <w:szCs w:val="28"/>
          <w:lang w:val="en-US"/>
        </w:rPr>
        <w:t xml:space="preserve">) </w:t>
      </w:r>
      <w:r w:rsidRPr="00BD11CE">
        <w:rPr>
          <w:rFonts w:ascii="Palatino Linotype" w:hAnsi="Palatino Linotype" w:cs="Times New Roman"/>
          <w:sz w:val="28"/>
          <w:szCs w:val="28"/>
          <w:lang w:val="tg-Cyrl-TJ"/>
        </w:rPr>
        <w:t>2005</w:t>
      </w:r>
      <w:r w:rsidRPr="001964AC">
        <w:rPr>
          <w:rFonts w:ascii="Palatino Linotype" w:hAnsi="Palatino Linotype" w:cs="Times New Roman"/>
          <w:sz w:val="28"/>
          <w:szCs w:val="28"/>
          <w:lang w:val="en-US"/>
        </w:rPr>
        <w:t>;</w:t>
      </w:r>
    </w:p>
    <w:p w:rsidR="008666A2" w:rsidRPr="001964AC" w:rsidRDefault="008666A2" w:rsidP="00655E05">
      <w:pPr>
        <w:spacing w:after="0" w:line="240" w:lineRule="auto"/>
        <w:rPr>
          <w:rFonts w:ascii="Palatino Linotype" w:hAnsi="Palatino Linotype" w:cs="Times New Roman"/>
          <w:bCs/>
          <w:sz w:val="28"/>
          <w:szCs w:val="28"/>
          <w:lang w:val="en-US"/>
        </w:rPr>
      </w:pPr>
      <w:r w:rsidRPr="001964AC">
        <w:rPr>
          <w:rFonts w:ascii="Palatino Linotype" w:hAnsi="Palatino Linotype" w:cs="Times New Roman"/>
          <w:bCs/>
          <w:sz w:val="28"/>
          <w:szCs w:val="28"/>
          <w:lang w:val="en-US"/>
        </w:rPr>
        <w:t>@</w:t>
      </w:r>
      <w:r w:rsidRPr="00BD11CE">
        <w:rPr>
          <w:rFonts w:ascii="Palatino Linotype" w:hAnsi="Palatino Linotype" w:cs="Times New Roman"/>
          <w:bCs/>
          <w:sz w:val="28"/>
          <w:szCs w:val="28"/>
          <w:lang w:val="tg-Cyrl-TJ"/>
        </w:rPr>
        <w:t>2</w:t>
      </w:r>
      <w:r w:rsidRPr="001964AC">
        <w:rPr>
          <w:rFonts w:ascii="Palatino Linotype" w:hAnsi="Palatino Linotype" w:cs="Times New Roman"/>
          <w:bCs/>
          <w:sz w:val="28"/>
          <w:szCs w:val="28"/>
          <w:lang w:val="en-US"/>
        </w:rPr>
        <w:t>7.</w:t>
      </w:r>
    </w:p>
    <w:p w:rsidR="008666A2" w:rsidRPr="001964AC" w:rsidRDefault="008666A2" w:rsidP="00655E05">
      <w:pPr>
        <w:spacing w:after="0" w:line="240" w:lineRule="auto"/>
        <w:rPr>
          <w:rFonts w:ascii="Palatino Linotype" w:hAnsi="Palatino Linotype" w:cs="Times New Roman"/>
          <w:bCs/>
          <w:sz w:val="28"/>
          <w:szCs w:val="28"/>
          <w:lang w:val="en-US"/>
        </w:rPr>
      </w:pPr>
      <w:r w:rsidRPr="00BD11CE">
        <w:rPr>
          <w:rFonts w:ascii="Palatino Linotype" w:hAnsi="Palatino Linotype" w:cs="Times New Roman"/>
          <w:bCs/>
          <w:sz w:val="28"/>
          <w:szCs w:val="28"/>
          <w:lang w:val="tg-Cyrl-TJ"/>
        </w:rPr>
        <w:t>Бисёршаклии технологияҳои иҷтимоӣ аз кадом сабабҳо вобастагӣ дорад</w:t>
      </w:r>
      <w:r w:rsidRPr="001964AC">
        <w:rPr>
          <w:rFonts w:ascii="Palatino Linotype" w:hAnsi="Palatino Linotype" w:cs="Times New Roman"/>
          <w:bCs/>
          <w:sz w:val="28"/>
          <w:szCs w:val="28"/>
          <w:lang w:val="en-US"/>
        </w:rPr>
        <w:t xml:space="preserve">? </w:t>
      </w:r>
    </w:p>
    <w:p w:rsidR="008666A2" w:rsidRPr="001964AC" w:rsidRDefault="008666A2" w:rsidP="00655E05">
      <w:pPr>
        <w:spacing w:after="0" w:line="240" w:lineRule="auto"/>
        <w:rPr>
          <w:rFonts w:ascii="Palatino Linotype" w:hAnsi="Palatino Linotype" w:cs="Times New Roman"/>
          <w:sz w:val="28"/>
          <w:szCs w:val="28"/>
          <w:lang w:val="en-US"/>
        </w:rPr>
      </w:pPr>
      <w:r w:rsidRPr="001964AC">
        <w:rPr>
          <w:rFonts w:ascii="Palatino Linotype" w:hAnsi="Palatino Linotype" w:cs="Times New Roman"/>
          <w:sz w:val="28"/>
          <w:szCs w:val="28"/>
          <w:lang w:val="en-US"/>
        </w:rPr>
        <w:t>$</w:t>
      </w:r>
      <w:r>
        <w:rPr>
          <w:rFonts w:ascii="Palatino Linotype" w:hAnsi="Palatino Linotype" w:cs="Times New Roman"/>
          <w:sz w:val="28"/>
          <w:szCs w:val="28"/>
          <w:lang w:val="en-US"/>
        </w:rPr>
        <w:t>A</w:t>
      </w:r>
      <w:r w:rsidRPr="001964AC">
        <w:rPr>
          <w:rFonts w:ascii="Palatino Linotype" w:hAnsi="Palatino Linotype" w:cs="Times New Roman"/>
          <w:sz w:val="28"/>
          <w:szCs w:val="28"/>
          <w:lang w:val="en-US"/>
        </w:rPr>
        <w:t xml:space="preserve">) </w:t>
      </w:r>
      <w:r w:rsidRPr="00BD11CE">
        <w:rPr>
          <w:rFonts w:ascii="Palatino Linotype" w:hAnsi="Palatino Linotype" w:cs="Times New Roman"/>
          <w:sz w:val="28"/>
          <w:szCs w:val="28"/>
          <w:lang w:val="tg-Cyrl-TJ"/>
        </w:rPr>
        <w:t>гуногунии муносибатҳои иҷтимоӣ</w:t>
      </w:r>
      <w:r w:rsidRPr="001964AC">
        <w:rPr>
          <w:rFonts w:ascii="Palatino Linotype" w:hAnsi="Palatino Linotype" w:cs="Times New Roman"/>
          <w:sz w:val="28"/>
          <w:szCs w:val="28"/>
          <w:lang w:val="en-US"/>
        </w:rPr>
        <w:t>;</w:t>
      </w:r>
    </w:p>
    <w:p w:rsidR="008666A2" w:rsidRPr="001964AC" w:rsidRDefault="008666A2" w:rsidP="00655E05">
      <w:pPr>
        <w:spacing w:after="0" w:line="240" w:lineRule="auto"/>
        <w:rPr>
          <w:rFonts w:ascii="Palatino Linotype" w:hAnsi="Palatino Linotype" w:cs="Times New Roman"/>
          <w:sz w:val="28"/>
          <w:szCs w:val="28"/>
          <w:lang w:val="en-US"/>
        </w:rPr>
      </w:pPr>
      <w:r w:rsidRPr="001964AC">
        <w:rPr>
          <w:rFonts w:ascii="Palatino Linotype" w:hAnsi="Palatino Linotype" w:cs="Times New Roman"/>
          <w:sz w:val="28"/>
          <w:szCs w:val="28"/>
          <w:lang w:val="en-US"/>
        </w:rPr>
        <w:t>$</w:t>
      </w:r>
      <w:r w:rsidRPr="00BD11CE">
        <w:rPr>
          <w:rFonts w:ascii="Palatino Linotype" w:hAnsi="Palatino Linotype" w:cs="Times New Roman"/>
          <w:sz w:val="28"/>
          <w:szCs w:val="28"/>
          <w:lang w:val="en-US"/>
        </w:rPr>
        <w:t>B</w:t>
      </w:r>
      <w:r w:rsidRPr="001964AC">
        <w:rPr>
          <w:rFonts w:ascii="Palatino Linotype" w:hAnsi="Palatino Linotype" w:cs="Times New Roman"/>
          <w:sz w:val="28"/>
          <w:szCs w:val="28"/>
          <w:lang w:val="en-US"/>
        </w:rPr>
        <w:t xml:space="preserve">) </w:t>
      </w:r>
      <w:r w:rsidRPr="00BD11CE">
        <w:rPr>
          <w:rFonts w:ascii="Palatino Linotype" w:hAnsi="Palatino Linotype" w:cs="Times New Roman"/>
          <w:sz w:val="28"/>
          <w:szCs w:val="28"/>
          <w:lang w:val="tg-Cyrl-TJ"/>
        </w:rPr>
        <w:t>сатҳи гуногуни касбияти мутахассис</w:t>
      </w:r>
      <w:r w:rsidRPr="001964AC">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гуногуншаклии воситаҳо ва шаклҳои кори иҷтимоӣ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мураккабии объектҳои технологияҳои иҷтимоӣ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ҳамаи ҷавобҳо дурустанд</w:t>
      </w:r>
      <w:r>
        <w:rPr>
          <w:rFonts w:ascii="Palatino Linotype" w:hAnsi="Palatino Linotype" w:cs="Times New Roman"/>
          <w:sz w:val="28"/>
          <w:szCs w:val="28"/>
          <w:lang w:val="tg-Cyrl-TJ"/>
        </w:rPr>
        <w:t>;</w:t>
      </w:r>
      <w:r w:rsidRPr="00BD11CE">
        <w:rPr>
          <w:rFonts w:ascii="Palatino Linotype" w:hAnsi="Palatino Linotype" w:cs="Times New Roman"/>
          <w:sz w:val="28"/>
          <w:szCs w:val="28"/>
        </w:rPr>
        <w:t xml:space="preserve"> </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lang w:val="tg-Cyrl-TJ"/>
        </w:rPr>
        <w:t>2</w:t>
      </w:r>
      <w:r w:rsidRPr="00BD11CE">
        <w:rPr>
          <w:rFonts w:ascii="Palatino Linotype" w:hAnsi="Palatino Linotype" w:cs="Times New Roman"/>
          <w:bCs/>
          <w:sz w:val="28"/>
          <w:szCs w:val="28"/>
        </w:rPr>
        <w:t>8</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lang w:val="tg-Cyrl-TJ"/>
        </w:rPr>
        <w:t xml:space="preserve">Кори иҷтимоӣ </w:t>
      </w: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tg-Cyrl-TJ"/>
        </w:rPr>
        <w:t xml:space="preserve"> тиббӣ дар доираи кадом соҳаҳои мустақил ташаккул меёбад</w:t>
      </w:r>
      <w:r w:rsidRPr="00BD11CE">
        <w:rPr>
          <w:rFonts w:ascii="Palatino Linotype" w:hAnsi="Palatino Linotype" w:cs="Times New Roman"/>
          <w:bCs/>
          <w:sz w:val="28"/>
          <w:szCs w:val="28"/>
        </w:rPr>
        <w:t xml:space="preserve">? </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тандурустӣ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ҳифзи иҷтимоии аҳолӣ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тиб</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фарҳанг</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тандурустӣ ва ҳифзи иҷтимоии аҳолӣ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lang w:val="tg-Cyrl-TJ"/>
        </w:rPr>
        <w:t>2</w:t>
      </w:r>
      <w:r w:rsidRPr="00BD11CE">
        <w:rPr>
          <w:rFonts w:ascii="Palatino Linotype" w:hAnsi="Palatino Linotype" w:cs="Times New Roman"/>
          <w:sz w:val="28"/>
          <w:szCs w:val="28"/>
        </w:rPr>
        <w:t>9</w:t>
      </w:r>
      <w:r>
        <w:rPr>
          <w:rFonts w:ascii="Palatino Linotype" w:hAnsi="Palatino Linotype" w:cs="Times New Roman"/>
          <w:bCs/>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bCs/>
          <w:sz w:val="28"/>
          <w:szCs w:val="28"/>
          <w:lang w:val="tg-Cyrl-TJ"/>
        </w:rPr>
        <w:t>Кадом аз ин унсурҳо ба низоми ҳифзи иҷтимоии аҳолӣ мансубанд</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дастгирии иҷтимоӣ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ёрии иҷтимоӣ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таълимоти иҷтимоӣ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суғуртаи иҷтимоӣ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ҳамаи ҷавобҳо дурустанд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w:t>
      </w:r>
      <w:r w:rsidRPr="00BD11CE">
        <w:rPr>
          <w:rFonts w:ascii="Palatino Linotype" w:hAnsi="Palatino Linotype" w:cs="Times New Roman"/>
          <w:sz w:val="28"/>
          <w:szCs w:val="28"/>
        </w:rPr>
        <w:t>30</w:t>
      </w:r>
      <w:r>
        <w:rPr>
          <w:rFonts w:ascii="Palatino Linotype" w:hAnsi="Palatino Linotype" w:cs="Times New Roman"/>
          <w:bCs/>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Вазифаи асосии кори иҷтимоӣ ҳамчун намуди фаъолияти ҷамъиятӣ ин.</w:t>
      </w:r>
      <w:r w:rsidRPr="00BD11CE">
        <w:rPr>
          <w:rFonts w:ascii="Palatino Linotype" w:hAnsi="Palatino Linotype" w:cs="Times New Roman"/>
          <w:sz w:val="28"/>
          <w:szCs w:val="28"/>
        </w:rPr>
        <w:t xml:space="preserve"> </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беҳтар намудани ҳолати инсон, беҳтар гардонидани шароитҳои ҳаётии ӯ, таъмин намудани фаъолияти самаранок ва амали иҷтимоӣ, ҳамоҳангсозии низоми муносибатҳои иҷтимоӣ дар оила, коллектив ва умуман ҷомеа ба ҳисоб меравад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беҳтар намудани ҳолати инсон, беҳтар гардонидани шароитҳои ҳаётии ӯ, таъмин намудани фаъолияти самаранок ва амали иҷтимоӣ, ҳамоҳангсозии низоми муносибатҳои иҷтимоӣ дар оила, коллектив ва умуман ҷомеа ба ҳисоб намеравад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беҳтар намудани ҳолати инсон, беҳтар гардонидани шароитҳои ҳаётии ӯ, таъмин намудани фаъолияти самаранок ва амали иҷтимоӣ, ҳамоҳангсозии низоми муносибатҳои иҷтимоӣ дар оила, коллектив ва умуман ҷомеа шояд ба ҳисоб равад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беҳтар намудани ҳолати инсон, беҳтар гардонидани шароитҳои ҳаётии ӯ, таъмин намудани фаъолияти самаранок ва амали иҷтимоӣ, ҳамоҳангсозии низоми муносибатҳои иҷтимоӣ дар оила, коллектив ва умуман ҷомеа шояд ба ҳисоб наравад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Ҳ</w:t>
      </w:r>
      <w:r w:rsidRPr="00BD11CE">
        <w:rPr>
          <w:rFonts w:ascii="Palatino Linotype" w:hAnsi="Palatino Linotype" w:cs="Times New Roman"/>
          <w:sz w:val="28"/>
          <w:szCs w:val="28"/>
        </w:rPr>
        <w:t>ама</w:t>
      </w:r>
      <w:r w:rsidRPr="00BD11CE">
        <w:rPr>
          <w:rFonts w:ascii="Palatino Linotype" w:hAnsi="Palatino Linotype" w:cs="Times New Roman"/>
          <w:sz w:val="28"/>
          <w:szCs w:val="28"/>
          <w:lang w:val="tg-Cyrl-TJ"/>
        </w:rPr>
        <w:t>и ҷавобҳо дурустанд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31</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Ма</w:t>
      </w:r>
      <w:r w:rsidRPr="00BD11CE">
        <w:rPr>
          <w:rFonts w:ascii="Palatino Linotype" w:hAnsi="Palatino Linotype" w:cs="Times New Roman"/>
          <w:bCs/>
          <w:sz w:val="28"/>
          <w:szCs w:val="28"/>
          <w:lang w:val="tg-Cyrl-TJ"/>
        </w:rPr>
        <w:t>ҳз ба воситаи рушди кадом ғояҳо кори иҷтимоӣ ба масъалаҳои фалсафӣ пайвандӣ дорад</w:t>
      </w:r>
      <w:r w:rsidRPr="00BD11CE">
        <w:rPr>
          <w:rFonts w:ascii="Palatino Linotype" w:hAnsi="Palatino Linotype" w:cs="Times New Roman"/>
          <w:bCs/>
          <w:sz w:val="28"/>
          <w:szCs w:val="28"/>
        </w:rPr>
        <w:t xml:space="preserve">? </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bCs/>
          <w:sz w:val="28"/>
          <w:szCs w:val="28"/>
          <w:lang w:val="tg-Cyrl-TJ"/>
        </w:rPr>
        <w:t>гуманизм</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патриотизм</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bCs/>
          <w:sz w:val="28"/>
          <w:szCs w:val="28"/>
          <w:lang w:val="tg-Cyrl-TJ"/>
        </w:rPr>
        <w:t>ратсионализм</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ирратсионализм</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$E) </w:t>
      </w:r>
      <w:r w:rsidRPr="00BD11CE">
        <w:rPr>
          <w:rFonts w:ascii="Palatino Linotype" w:hAnsi="Palatino Linotype" w:cs="Times New Roman"/>
          <w:bCs/>
          <w:sz w:val="28"/>
          <w:szCs w:val="28"/>
          <w:lang w:val="tg-Cyrl-TJ"/>
        </w:rPr>
        <w:t>сенсуализм</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lang w:val="tg-Cyrl-TJ"/>
        </w:rPr>
        <w:t>3</w:t>
      </w:r>
      <w:r w:rsidRPr="00BD11CE">
        <w:rPr>
          <w:rFonts w:ascii="Palatino Linotype" w:hAnsi="Palatino Linotype" w:cs="Times New Roman"/>
          <w:bCs/>
          <w:sz w:val="28"/>
          <w:szCs w:val="28"/>
        </w:rPr>
        <w:t>2</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lang w:val="tg-Cyrl-TJ"/>
        </w:rPr>
      </w:pPr>
      <w:r w:rsidRPr="00BD11CE">
        <w:rPr>
          <w:rFonts w:ascii="Palatino Linotype" w:hAnsi="Palatino Linotype" w:cs="Times New Roman"/>
          <w:sz w:val="28"/>
          <w:szCs w:val="28"/>
          <w:lang w:val="tg-Cyrl-TJ"/>
        </w:rPr>
        <w:t>Дар қонуни Ҷумҳурии Тоҷикистон “Дар бораи хизматрасонии иҷтимоӣ” объектҳои кори иҷтимоӣ бо кадом ном оварда шудааст</w:t>
      </w:r>
      <w:r w:rsidRPr="00BD11CE">
        <w:rPr>
          <w:rFonts w:ascii="Palatino Linotype" w:hAnsi="Palatino Linotype" w:cs="Times New Roman"/>
          <w:bCs/>
          <w:sz w:val="28"/>
          <w:szCs w:val="28"/>
          <w:lang w:val="tg-Cyrl-TJ"/>
        </w:rPr>
        <w:t>?</w:t>
      </w:r>
    </w:p>
    <w:p w:rsidR="008666A2" w:rsidRPr="00BD11CE" w:rsidRDefault="008666A2" w:rsidP="00655E05">
      <w:pPr>
        <w:spacing w:after="0" w:line="240" w:lineRule="auto"/>
        <w:rPr>
          <w:rFonts w:ascii="Palatino Linotype" w:hAnsi="Palatino Linotype" w:cs="Times New Roman"/>
          <w:bCs/>
          <w:sz w:val="28"/>
          <w:szCs w:val="28"/>
          <w:lang w:val="tg-Cyrl-TJ"/>
        </w:rPr>
      </w:pPr>
      <w:r>
        <w:rPr>
          <w:rFonts w:ascii="Palatino Linotype" w:hAnsi="Palatino Linotype" w:cs="Times New Roman"/>
          <w:bCs/>
          <w:sz w:val="28"/>
          <w:szCs w:val="28"/>
          <w:lang w:val="tg-Cyrl-TJ"/>
        </w:rPr>
        <w:t xml:space="preserve">$A) </w:t>
      </w:r>
      <w:r w:rsidRPr="00BD11CE">
        <w:rPr>
          <w:rFonts w:ascii="Palatino Linotype" w:hAnsi="Palatino Linotype" w:cs="Times New Roman"/>
          <w:sz w:val="28"/>
          <w:szCs w:val="28"/>
          <w:lang w:val="tg-Cyrl-TJ"/>
        </w:rPr>
        <w:t>истифодабарандагони хизматҳои иҷтимоӣ</w:t>
      </w:r>
      <w:r w:rsidRPr="00BD11CE">
        <w:rPr>
          <w:rFonts w:ascii="Palatino Linotype" w:hAnsi="Palatino Linotype" w:cs="Times New Roman"/>
          <w:bCs/>
          <w:sz w:val="28"/>
          <w:szCs w:val="28"/>
          <w:lang w:val="tg-Cyrl-TJ"/>
        </w:rPr>
        <w:t>;</w:t>
      </w:r>
    </w:p>
    <w:p w:rsidR="008666A2" w:rsidRPr="00BD11CE" w:rsidRDefault="008666A2" w:rsidP="00655E05">
      <w:pPr>
        <w:spacing w:after="0" w:line="240" w:lineRule="auto"/>
        <w:rPr>
          <w:rFonts w:ascii="Palatino Linotype" w:hAnsi="Palatino Linotype" w:cs="Times New Roman"/>
          <w:bCs/>
          <w:sz w:val="28"/>
          <w:szCs w:val="28"/>
          <w:lang w:val="tg-Cyrl-TJ"/>
        </w:rPr>
      </w:pPr>
      <w:r w:rsidRPr="00BD11CE">
        <w:rPr>
          <w:rFonts w:ascii="Palatino Linotype" w:hAnsi="Palatino Linotype" w:cs="Times New Roman"/>
          <w:bCs/>
          <w:sz w:val="28"/>
          <w:szCs w:val="28"/>
          <w:lang w:val="tg-Cyrl-TJ"/>
        </w:rPr>
        <w:t>$B) волонтиёрон;</w:t>
      </w:r>
    </w:p>
    <w:p w:rsidR="008666A2" w:rsidRPr="00BD11CE" w:rsidRDefault="008666A2" w:rsidP="00655E05">
      <w:pPr>
        <w:spacing w:after="0" w:line="240" w:lineRule="auto"/>
        <w:rPr>
          <w:rFonts w:ascii="Palatino Linotype" w:hAnsi="Palatino Linotype" w:cs="Times New Roman"/>
          <w:bCs/>
          <w:sz w:val="28"/>
          <w:szCs w:val="28"/>
          <w:lang w:val="tg-Cyrl-TJ"/>
        </w:rPr>
      </w:pPr>
      <w:r>
        <w:rPr>
          <w:rFonts w:ascii="Palatino Linotype" w:hAnsi="Palatino Linotype" w:cs="Times New Roman"/>
          <w:bCs/>
          <w:sz w:val="28"/>
          <w:szCs w:val="28"/>
          <w:lang w:val="tg-Cyrl-TJ"/>
        </w:rPr>
        <w:t xml:space="preserve">$C) </w:t>
      </w:r>
      <w:r w:rsidRPr="00BD11CE">
        <w:rPr>
          <w:rFonts w:ascii="Palatino Linotype" w:hAnsi="Palatino Linotype" w:cs="Times New Roman"/>
          <w:bCs/>
          <w:sz w:val="28"/>
          <w:szCs w:val="28"/>
          <w:lang w:val="tg-Cyrl-TJ"/>
        </w:rPr>
        <w:t>практикатон;</w:t>
      </w:r>
    </w:p>
    <w:p w:rsidR="008666A2" w:rsidRPr="00BD11CE" w:rsidRDefault="008666A2" w:rsidP="00655E05">
      <w:pPr>
        <w:spacing w:after="0" w:line="240" w:lineRule="auto"/>
        <w:rPr>
          <w:rFonts w:ascii="Palatino Linotype" w:hAnsi="Palatino Linotype" w:cs="Times New Roman"/>
          <w:bCs/>
          <w:sz w:val="28"/>
          <w:szCs w:val="28"/>
          <w:lang w:val="tg-Cyrl-TJ"/>
        </w:rPr>
      </w:pPr>
      <w:r w:rsidRPr="00BD11CE">
        <w:rPr>
          <w:rFonts w:ascii="Palatino Linotype" w:hAnsi="Palatino Linotype" w:cs="Times New Roman"/>
          <w:bCs/>
          <w:sz w:val="28"/>
          <w:szCs w:val="28"/>
          <w:lang w:val="tg-Cyrl-TJ"/>
        </w:rPr>
        <w:t>$D) мизоҷон;</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lang w:val="tg-Cyrl-TJ"/>
        </w:rPr>
        <w:t xml:space="preserve">$E) </w:t>
      </w:r>
      <w:r w:rsidRPr="00BD11CE">
        <w:rPr>
          <w:rFonts w:ascii="Palatino Linotype" w:hAnsi="Palatino Linotype" w:cs="Times New Roman"/>
          <w:bCs/>
          <w:sz w:val="28"/>
          <w:szCs w:val="28"/>
          <w:lang w:val="tg-Cyrl-TJ"/>
        </w:rPr>
        <w:t>ҳамаи ҷавобҳо нодурустанд</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33</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sz w:val="28"/>
          <w:szCs w:val="28"/>
          <w:lang w:val="tg-Cyrl-TJ"/>
        </w:rPr>
        <w:t>Кадоме аз ин категорияҳо хоси усули амсилаи ҳалли масъалаҳои мизоҷ мебошанд</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bCs/>
          <w:sz w:val="28"/>
          <w:szCs w:val="28"/>
          <w:lang w:val="tg-Cyrl-TJ"/>
        </w:rPr>
        <w:t>мутобиқшавӣ ва иҷтимоишавӣ</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назорати иҷтимоии шахс ва гурӯҳ</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bCs/>
          <w:sz w:val="28"/>
          <w:szCs w:val="28"/>
          <w:lang w:val="tg-Cyrl-TJ"/>
        </w:rPr>
        <w:t>таъминоти иҷтимоӣ</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ҳифзи иҷтимоӣ</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$E) </w:t>
      </w:r>
      <w:r w:rsidRPr="00BD11CE">
        <w:rPr>
          <w:rFonts w:ascii="Palatino Linotype" w:hAnsi="Palatino Linotype" w:cs="Times New Roman"/>
          <w:bCs/>
          <w:sz w:val="28"/>
          <w:szCs w:val="28"/>
          <w:lang w:val="tg-Cyrl-TJ"/>
        </w:rPr>
        <w:t>ҳамаи ҷавобҳо дурустанд</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w:t>
      </w:r>
      <w:r w:rsidRPr="00BD11CE">
        <w:rPr>
          <w:rFonts w:ascii="Palatino Linotype" w:hAnsi="Palatino Linotype" w:cs="Times New Roman"/>
          <w:sz w:val="28"/>
          <w:szCs w:val="28"/>
        </w:rPr>
        <w:t>34</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lang w:val="tg-Cyrl-TJ"/>
        </w:rPr>
        <w:t>Кадом аз ин принсипҳо хоси принсипҳои ташкили кори иҷтимоӣ мебошанд</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bCs/>
          <w:iCs/>
          <w:sz w:val="28"/>
          <w:szCs w:val="28"/>
          <w:lang w:val="tg-Cyrl-TJ"/>
        </w:rPr>
        <w:t>ягонагии назорат ва санҷиши иҷрошавии супоришҳо</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муайянии вазифаҳо</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bCs/>
          <w:sz w:val="28"/>
          <w:szCs w:val="28"/>
          <w:lang w:val="tg-Cyrl-TJ"/>
        </w:rPr>
        <w:t>ягонагии ҳуқуқу уҳдадориҳо</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ягонагии ваколату масъулиятҳо</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$E) </w:t>
      </w:r>
      <w:r w:rsidRPr="00BD11CE">
        <w:rPr>
          <w:rFonts w:ascii="Palatino Linotype" w:hAnsi="Palatino Linotype" w:cs="Times New Roman"/>
          <w:bCs/>
          <w:iCs/>
          <w:sz w:val="28"/>
          <w:szCs w:val="28"/>
          <w:lang w:val="tg-Cyrl-TJ"/>
        </w:rPr>
        <w:t>ҳамаи ҷавобҳо дурустанд</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35</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sz w:val="28"/>
          <w:szCs w:val="28"/>
          <w:lang w:val="tg-Cyrl-TJ"/>
        </w:rPr>
        <w:t>Ҳадафи ниҳоии кори иҷтимоӣ дар мактаб чист</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bCs/>
          <w:sz w:val="28"/>
          <w:szCs w:val="28"/>
          <w:lang w:val="tg-Cyrl-TJ"/>
        </w:rPr>
        <w:t>худомӯзии шахс</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худогоҳии шахс</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bCs/>
          <w:sz w:val="28"/>
          <w:szCs w:val="28"/>
          <w:lang w:val="tg-Cyrl-TJ"/>
        </w:rPr>
        <w:t>худбинии шахс</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sz w:val="28"/>
          <w:szCs w:val="28"/>
          <w:lang w:val="tg-Cyrl-TJ"/>
        </w:rPr>
        <w:t>худдории шахс</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 xml:space="preserve">$E) </w:t>
      </w:r>
      <w:r w:rsidRPr="00BD11CE">
        <w:rPr>
          <w:rFonts w:ascii="Palatino Linotype" w:hAnsi="Palatino Linotype" w:cs="Times New Roman"/>
          <w:bCs/>
          <w:sz w:val="28"/>
          <w:szCs w:val="28"/>
          <w:lang w:val="tg-Cyrl-TJ"/>
        </w:rPr>
        <w:t>хушҳолии шахс</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36</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lang w:val="tg-Cyrl-TJ"/>
        </w:rPr>
      </w:pPr>
      <w:r w:rsidRPr="00BD11CE">
        <w:rPr>
          <w:rFonts w:ascii="Palatino Linotype" w:hAnsi="Palatino Linotype" w:cs="Times New Roman"/>
          <w:sz w:val="28"/>
          <w:szCs w:val="28"/>
          <w:lang w:val="tg-Cyrl-TJ"/>
        </w:rPr>
        <w:t>Муассисаҳои таълимӣ, тиббӣ, марказҳои шуғл, хадамоти таълимоти иҷтимоӣ,марказҳои бӯҳрониро дар маҷмӯъ бо кадом мафҳуми умумӣ ифода кардан мумкин аст</w:t>
      </w:r>
      <w:r w:rsidRPr="00BD11CE">
        <w:rPr>
          <w:rFonts w:ascii="Palatino Linotype" w:hAnsi="Palatino Linotype" w:cs="Times New Roman"/>
          <w:bCs/>
          <w:sz w:val="28"/>
          <w:szCs w:val="28"/>
          <w:lang w:val="tg-Cyrl-TJ"/>
        </w:rPr>
        <w:t>?</w:t>
      </w:r>
    </w:p>
    <w:p w:rsidR="008666A2" w:rsidRPr="00BD11CE" w:rsidRDefault="008666A2" w:rsidP="00655E05">
      <w:pPr>
        <w:spacing w:after="0" w:line="240" w:lineRule="auto"/>
        <w:rPr>
          <w:rFonts w:ascii="Palatino Linotype" w:hAnsi="Palatino Linotype" w:cs="Times New Roman"/>
          <w:bCs/>
          <w:sz w:val="28"/>
          <w:szCs w:val="28"/>
          <w:lang w:val="tg-Cyrl-TJ"/>
        </w:rPr>
      </w:pPr>
      <w:r>
        <w:rPr>
          <w:rFonts w:ascii="Palatino Linotype" w:hAnsi="Palatino Linotype" w:cs="Times New Roman"/>
          <w:bCs/>
          <w:sz w:val="28"/>
          <w:szCs w:val="28"/>
          <w:lang w:val="tg-Cyrl-TJ"/>
        </w:rPr>
        <w:t xml:space="preserve">$A) </w:t>
      </w:r>
      <w:r w:rsidRPr="00BD11CE">
        <w:rPr>
          <w:rFonts w:ascii="Palatino Linotype" w:hAnsi="Palatino Linotype" w:cs="Times New Roman"/>
          <w:bCs/>
          <w:sz w:val="28"/>
          <w:szCs w:val="28"/>
          <w:lang w:val="tg-Cyrl-TJ"/>
        </w:rPr>
        <w:t>соҳаҳои амалияи иҷтимоӣ;</w:t>
      </w:r>
    </w:p>
    <w:p w:rsidR="008666A2" w:rsidRPr="00BD11CE" w:rsidRDefault="008666A2" w:rsidP="00655E05">
      <w:pPr>
        <w:spacing w:after="0" w:line="240" w:lineRule="auto"/>
        <w:rPr>
          <w:rFonts w:ascii="Palatino Linotype" w:hAnsi="Palatino Linotype" w:cs="Times New Roman"/>
          <w:bCs/>
          <w:sz w:val="28"/>
          <w:szCs w:val="28"/>
          <w:lang w:val="tg-Cyrl-TJ"/>
        </w:rPr>
      </w:pPr>
      <w:r w:rsidRPr="00BD11CE">
        <w:rPr>
          <w:rFonts w:ascii="Palatino Linotype" w:hAnsi="Palatino Linotype" w:cs="Times New Roman"/>
          <w:bCs/>
          <w:sz w:val="28"/>
          <w:szCs w:val="28"/>
          <w:lang w:val="tg-Cyrl-TJ"/>
        </w:rPr>
        <w:t>$B) соҳаҳои ҳаёти сиёсӣ;</w:t>
      </w:r>
    </w:p>
    <w:p w:rsidR="008666A2" w:rsidRPr="00BD11CE" w:rsidRDefault="008666A2" w:rsidP="00655E05">
      <w:pPr>
        <w:spacing w:after="0" w:line="240" w:lineRule="auto"/>
        <w:rPr>
          <w:rFonts w:ascii="Palatino Linotype" w:hAnsi="Palatino Linotype" w:cs="Times New Roman"/>
          <w:bCs/>
          <w:sz w:val="28"/>
          <w:szCs w:val="28"/>
          <w:lang w:val="tg-Cyrl-TJ"/>
        </w:rPr>
      </w:pPr>
      <w:r>
        <w:rPr>
          <w:rFonts w:ascii="Palatino Linotype" w:hAnsi="Palatino Linotype" w:cs="Times New Roman"/>
          <w:bCs/>
          <w:sz w:val="28"/>
          <w:szCs w:val="28"/>
          <w:lang w:val="tg-Cyrl-TJ"/>
        </w:rPr>
        <w:t xml:space="preserve">$C) </w:t>
      </w:r>
      <w:r w:rsidRPr="00BD11CE">
        <w:rPr>
          <w:rFonts w:ascii="Palatino Linotype" w:hAnsi="Palatino Linotype" w:cs="Times New Roman"/>
          <w:bCs/>
          <w:sz w:val="28"/>
          <w:szCs w:val="28"/>
          <w:lang w:val="tg-Cyrl-TJ"/>
        </w:rPr>
        <w:t>соҳаҳои ҳаёти иқтисодӣ;</w:t>
      </w:r>
    </w:p>
    <w:p w:rsidR="008666A2" w:rsidRPr="00BD11CE" w:rsidRDefault="008666A2" w:rsidP="00655E05">
      <w:pPr>
        <w:spacing w:after="0" w:line="240" w:lineRule="auto"/>
        <w:rPr>
          <w:rFonts w:ascii="Palatino Linotype" w:hAnsi="Palatino Linotype" w:cs="Times New Roman"/>
          <w:bCs/>
          <w:sz w:val="28"/>
          <w:szCs w:val="28"/>
          <w:lang w:val="tg-Cyrl-TJ"/>
        </w:rPr>
      </w:pPr>
      <w:r w:rsidRPr="00BD11CE">
        <w:rPr>
          <w:rFonts w:ascii="Palatino Linotype" w:hAnsi="Palatino Linotype" w:cs="Times New Roman"/>
          <w:bCs/>
          <w:sz w:val="28"/>
          <w:szCs w:val="28"/>
          <w:lang w:val="tg-Cyrl-TJ"/>
        </w:rPr>
        <w:t>$D) соҳаҳои ҳаёти фарҳангӣ;</w:t>
      </w:r>
    </w:p>
    <w:p w:rsidR="008666A2" w:rsidRPr="00BD11CE" w:rsidRDefault="008666A2" w:rsidP="00655E05">
      <w:pPr>
        <w:spacing w:after="0" w:line="240" w:lineRule="auto"/>
        <w:rPr>
          <w:rFonts w:ascii="Palatino Linotype" w:hAnsi="Palatino Linotype" w:cs="Times New Roman"/>
          <w:bCs/>
          <w:sz w:val="28"/>
          <w:szCs w:val="28"/>
          <w:lang w:val="tg-Cyrl-TJ"/>
        </w:rPr>
      </w:pPr>
      <w:r>
        <w:rPr>
          <w:rFonts w:ascii="Palatino Linotype" w:hAnsi="Palatino Linotype" w:cs="Times New Roman"/>
          <w:bCs/>
          <w:sz w:val="28"/>
          <w:szCs w:val="28"/>
          <w:lang w:val="tg-Cyrl-TJ"/>
        </w:rPr>
        <w:t xml:space="preserve">$E) </w:t>
      </w:r>
      <w:r w:rsidRPr="00BD11CE">
        <w:rPr>
          <w:rFonts w:ascii="Palatino Linotype" w:hAnsi="Palatino Linotype" w:cs="Times New Roman"/>
          <w:bCs/>
          <w:sz w:val="28"/>
          <w:szCs w:val="28"/>
          <w:lang w:val="tg-Cyrl-TJ"/>
        </w:rPr>
        <w:t>соҳаҳои ҳаёти маънавӣ;</w:t>
      </w:r>
    </w:p>
    <w:p w:rsidR="008666A2" w:rsidRPr="00BD11CE" w:rsidRDefault="008666A2" w:rsidP="00655E05">
      <w:pPr>
        <w:spacing w:after="0" w:line="240" w:lineRule="auto"/>
        <w:rPr>
          <w:rFonts w:ascii="Palatino Linotype" w:hAnsi="Palatino Linotype" w:cs="Times New Roman"/>
          <w:bCs/>
          <w:sz w:val="28"/>
          <w:szCs w:val="28"/>
          <w:lang w:val="tg-Cyrl-TJ"/>
        </w:rPr>
      </w:pPr>
      <w:r>
        <w:rPr>
          <w:rFonts w:ascii="Palatino Linotype" w:hAnsi="Palatino Linotype" w:cs="Times New Roman"/>
          <w:bCs/>
          <w:sz w:val="28"/>
          <w:szCs w:val="28"/>
          <w:lang w:val="tg-Cyrl-TJ"/>
        </w:rPr>
        <w:t>@</w:t>
      </w:r>
      <w:r w:rsidRPr="00BD11CE">
        <w:rPr>
          <w:rFonts w:ascii="Palatino Linotype" w:hAnsi="Palatino Linotype" w:cs="Times New Roman"/>
          <w:bCs/>
          <w:sz w:val="28"/>
          <w:szCs w:val="28"/>
          <w:lang w:val="tg-Cyrl-TJ"/>
        </w:rPr>
        <w:t>37</w:t>
      </w:r>
      <w:r>
        <w:rPr>
          <w:rFonts w:ascii="Palatino Linotype" w:hAnsi="Palatino Linotype" w:cs="Times New Roman"/>
          <w:bCs/>
          <w:sz w:val="28"/>
          <w:szCs w:val="28"/>
          <w:lang w:val="tg-Cyrl-TJ"/>
        </w:rPr>
        <w:t>.</w:t>
      </w:r>
    </w:p>
    <w:p w:rsidR="008666A2" w:rsidRPr="00BD11CE" w:rsidRDefault="008666A2" w:rsidP="00655E05">
      <w:pPr>
        <w:spacing w:after="0" w:line="240" w:lineRule="auto"/>
        <w:rPr>
          <w:rFonts w:ascii="Palatino Linotype" w:hAnsi="Palatino Linotype" w:cs="Times New Roman"/>
          <w:bCs/>
          <w:sz w:val="28"/>
          <w:szCs w:val="28"/>
          <w:lang w:val="tg-Cyrl-TJ"/>
        </w:rPr>
      </w:pPr>
      <w:r w:rsidRPr="00BD11CE">
        <w:rPr>
          <w:rFonts w:ascii="Palatino Linotype" w:hAnsi="Palatino Linotype" w:cs="Times New Roman"/>
          <w:sz w:val="28"/>
          <w:szCs w:val="28"/>
          <w:lang w:val="tg-Cyrl-TJ"/>
        </w:rPr>
        <w:t>Усули дармонбахшие, ки мизоҷро барои эҷодкории мустақилона водор месозад, кадом аст</w:t>
      </w:r>
      <w:r w:rsidRPr="00BD11CE">
        <w:rPr>
          <w:rFonts w:ascii="Palatino Linotype" w:hAnsi="Palatino Linotype" w:cs="Times New Roman"/>
          <w:bCs/>
          <w:sz w:val="28"/>
          <w:szCs w:val="28"/>
          <w:lang w:val="tg-Cyrl-TJ"/>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sz w:val="28"/>
          <w:szCs w:val="28"/>
          <w:lang w:val="tg-Cyrl-TJ"/>
        </w:rPr>
        <w:t>арттерапия</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библиотерапия</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bCs/>
          <w:sz w:val="28"/>
          <w:szCs w:val="28"/>
          <w:lang w:val="tg-Cyrl-TJ"/>
        </w:rPr>
        <w:t>логотерапия</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имаготерапия</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 xml:space="preserve">$E) </w:t>
      </w:r>
      <w:r w:rsidRPr="00BD11CE">
        <w:rPr>
          <w:rFonts w:ascii="Palatino Linotype" w:hAnsi="Palatino Linotype" w:cs="Times New Roman"/>
          <w:bCs/>
          <w:sz w:val="28"/>
          <w:szCs w:val="28"/>
          <w:lang w:val="tg-Cyrl-TJ"/>
        </w:rPr>
        <w:t>эрготерапия</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38</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sz w:val="28"/>
          <w:szCs w:val="28"/>
          <w:lang w:val="tg-Cyrl-TJ"/>
        </w:rPr>
        <w:t>Мафҳуми «категория» аз кадом забон гирифта шудааст</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sz w:val="28"/>
          <w:szCs w:val="28"/>
          <w:lang w:val="tg-Cyrl-TJ"/>
        </w:rPr>
        <w:t>юнонӣ</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руссӣ</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bCs/>
          <w:sz w:val="28"/>
          <w:szCs w:val="28"/>
          <w:lang w:val="tg-Cyrl-TJ"/>
        </w:rPr>
        <w:t>англисӣ</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фаронсавӣ</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 xml:space="preserve">$E) </w:t>
      </w:r>
      <w:r w:rsidRPr="00BD11CE">
        <w:rPr>
          <w:rFonts w:ascii="Palatino Linotype" w:hAnsi="Palatino Linotype" w:cs="Times New Roman"/>
          <w:bCs/>
          <w:sz w:val="28"/>
          <w:szCs w:val="28"/>
          <w:lang w:val="tg-Cyrl-TJ"/>
        </w:rPr>
        <w:t>лотинӣ</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39</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Холоства Е.И категорияҳои кори иҷтимоиро ба чанд гуруҳ ҷудо кардааст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sz w:val="28"/>
          <w:szCs w:val="28"/>
          <w:lang w:val="tg-Cyrl-TJ"/>
        </w:rPr>
        <w:t>3</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5</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bCs/>
          <w:sz w:val="28"/>
          <w:szCs w:val="28"/>
          <w:lang w:val="tg-Cyrl-TJ"/>
        </w:rPr>
        <w:t>7</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2</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 xml:space="preserve">$E) </w:t>
      </w:r>
      <w:r w:rsidRPr="00BD11CE">
        <w:rPr>
          <w:rFonts w:ascii="Palatino Linotype" w:hAnsi="Palatino Linotype" w:cs="Times New Roman"/>
          <w:bCs/>
          <w:sz w:val="28"/>
          <w:szCs w:val="28"/>
          <w:lang w:val="tg-Cyrl-TJ"/>
        </w:rPr>
        <w:t>4</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40</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lang w:val="tg-Cyrl-TJ"/>
        </w:rPr>
        <w:t xml:space="preserve">Асосгузори назарияи Эго </w:t>
      </w: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tg-Cyrl-TJ"/>
        </w:rPr>
        <w:t xml:space="preserve"> психология кист </w:t>
      </w:r>
      <w:r w:rsidRPr="00BD11CE">
        <w:rPr>
          <w:rFonts w:ascii="Palatino Linotype" w:hAnsi="Palatino Linotype" w:cs="Times New Roman"/>
          <w:bCs/>
          <w:sz w:val="28"/>
          <w:szCs w:val="28"/>
        </w:rPr>
        <w:t>?</w:t>
      </w:r>
    </w:p>
    <w:p w:rsidR="008666A2" w:rsidRPr="00BD11CE" w:rsidRDefault="008666A2" w:rsidP="00655E05">
      <w:pPr>
        <w:pStyle w:val="body"/>
        <w:ind w:firstLine="0"/>
        <w:jc w:val="left"/>
        <w:rPr>
          <w:rFonts w:ascii="Palatino Linotype" w:hAnsi="Palatino Linotype"/>
          <w:bCs/>
          <w:sz w:val="28"/>
          <w:szCs w:val="28"/>
        </w:rPr>
      </w:pPr>
      <w:r>
        <w:rPr>
          <w:rFonts w:ascii="Palatino Linotype" w:hAnsi="Palatino Linotype"/>
          <w:bCs/>
          <w:sz w:val="28"/>
          <w:szCs w:val="28"/>
        </w:rPr>
        <w:t xml:space="preserve">$A) </w:t>
      </w:r>
      <w:r w:rsidRPr="00BD11CE">
        <w:rPr>
          <w:rFonts w:ascii="Palatino Linotype" w:hAnsi="Palatino Linotype"/>
          <w:bCs/>
          <w:sz w:val="28"/>
          <w:szCs w:val="28"/>
          <w:lang w:val="tg-Cyrl-TJ"/>
        </w:rPr>
        <w:t>Анна Фрейд</w:t>
      </w:r>
      <w:r w:rsidRPr="00BD11CE">
        <w:rPr>
          <w:rFonts w:ascii="Palatino Linotype" w:hAnsi="Palatino Linotype"/>
          <w:bCs/>
          <w:sz w:val="28"/>
          <w:szCs w:val="28"/>
        </w:rPr>
        <w:t>;</w:t>
      </w:r>
    </w:p>
    <w:p w:rsidR="008666A2" w:rsidRPr="00BD11CE" w:rsidRDefault="008666A2" w:rsidP="00655E05">
      <w:pPr>
        <w:pStyle w:val="body"/>
        <w:ind w:firstLine="0"/>
        <w:jc w:val="left"/>
        <w:rPr>
          <w:rFonts w:ascii="Palatino Linotype" w:hAnsi="Palatino Linotype"/>
          <w:bCs/>
          <w:sz w:val="28"/>
          <w:szCs w:val="28"/>
        </w:rPr>
      </w:pPr>
      <w:r w:rsidRPr="00BD11CE">
        <w:rPr>
          <w:rFonts w:ascii="Palatino Linotype" w:hAnsi="Palatino Linotype"/>
          <w:bCs/>
          <w:sz w:val="28"/>
          <w:szCs w:val="28"/>
        </w:rPr>
        <w:t>$</w:t>
      </w:r>
      <w:r w:rsidRPr="00BD11CE">
        <w:rPr>
          <w:rFonts w:ascii="Palatino Linotype" w:hAnsi="Palatino Linotype"/>
          <w:bCs/>
          <w:sz w:val="28"/>
          <w:szCs w:val="28"/>
          <w:lang w:val="en-US"/>
        </w:rPr>
        <w:t>B</w:t>
      </w:r>
      <w:r w:rsidRPr="00BD11CE">
        <w:rPr>
          <w:rFonts w:ascii="Palatino Linotype" w:hAnsi="Palatino Linotype"/>
          <w:bCs/>
          <w:sz w:val="28"/>
          <w:szCs w:val="28"/>
        </w:rPr>
        <w:t xml:space="preserve">) </w:t>
      </w:r>
      <w:r w:rsidRPr="00BD11CE">
        <w:rPr>
          <w:rFonts w:ascii="Palatino Linotype" w:hAnsi="Palatino Linotype"/>
          <w:bCs/>
          <w:sz w:val="28"/>
          <w:szCs w:val="28"/>
          <w:lang w:val="tg-Cyrl-TJ"/>
        </w:rPr>
        <w:t>Зигмунд Фрейд</w:t>
      </w:r>
      <w:r w:rsidRPr="00BD11CE">
        <w:rPr>
          <w:rFonts w:ascii="Palatino Linotype" w:hAnsi="Palatino Linotype"/>
          <w:bCs/>
          <w:sz w:val="28"/>
          <w:szCs w:val="28"/>
        </w:rPr>
        <w:t>;</w:t>
      </w:r>
    </w:p>
    <w:p w:rsidR="008666A2" w:rsidRPr="00BD11CE" w:rsidRDefault="008666A2" w:rsidP="00655E05">
      <w:pPr>
        <w:pStyle w:val="body"/>
        <w:ind w:firstLine="0"/>
        <w:jc w:val="left"/>
        <w:rPr>
          <w:rFonts w:ascii="Palatino Linotype" w:hAnsi="Palatino Linotype"/>
          <w:bCs/>
          <w:sz w:val="28"/>
          <w:szCs w:val="28"/>
        </w:rPr>
      </w:pPr>
      <w:r>
        <w:rPr>
          <w:rFonts w:ascii="Palatino Linotype" w:hAnsi="Palatino Linotype"/>
          <w:bCs/>
          <w:sz w:val="28"/>
          <w:szCs w:val="28"/>
        </w:rPr>
        <w:t xml:space="preserve">$C) </w:t>
      </w:r>
      <w:r w:rsidRPr="00BD11CE">
        <w:rPr>
          <w:rFonts w:ascii="Palatino Linotype" w:hAnsi="Palatino Linotype"/>
          <w:sz w:val="28"/>
          <w:szCs w:val="28"/>
          <w:lang w:val="tg-Cyrl-TJ"/>
        </w:rPr>
        <w:t>А. Лурия</w:t>
      </w:r>
      <w:r w:rsidRPr="00BD11CE">
        <w:rPr>
          <w:rFonts w:ascii="Palatino Linotype" w:hAnsi="Palatino Linotype"/>
          <w:bCs/>
          <w:sz w:val="28"/>
          <w:szCs w:val="28"/>
        </w:rPr>
        <w:t>;</w:t>
      </w:r>
    </w:p>
    <w:p w:rsidR="008666A2" w:rsidRPr="00BD11CE" w:rsidRDefault="008666A2" w:rsidP="00655E05">
      <w:pPr>
        <w:pStyle w:val="body"/>
        <w:ind w:firstLine="0"/>
        <w:jc w:val="left"/>
        <w:rPr>
          <w:rFonts w:ascii="Palatino Linotype" w:hAnsi="Palatino Linotype"/>
          <w:bCs/>
          <w:sz w:val="28"/>
          <w:szCs w:val="28"/>
        </w:rPr>
      </w:pPr>
      <w:r w:rsidRPr="00BD11CE">
        <w:rPr>
          <w:rFonts w:ascii="Palatino Linotype" w:hAnsi="Palatino Linotype"/>
          <w:bCs/>
          <w:sz w:val="28"/>
          <w:szCs w:val="28"/>
        </w:rPr>
        <w:t>$</w:t>
      </w:r>
      <w:r w:rsidRPr="00BD11CE">
        <w:rPr>
          <w:rFonts w:ascii="Palatino Linotype" w:hAnsi="Palatino Linotype"/>
          <w:bCs/>
          <w:sz w:val="28"/>
          <w:szCs w:val="28"/>
          <w:lang w:val="en-US"/>
        </w:rPr>
        <w:t>D</w:t>
      </w:r>
      <w:r w:rsidRPr="00BD11CE">
        <w:rPr>
          <w:rFonts w:ascii="Palatino Linotype" w:hAnsi="Palatino Linotype"/>
          <w:bCs/>
          <w:sz w:val="28"/>
          <w:szCs w:val="28"/>
        </w:rPr>
        <w:t xml:space="preserve">) </w:t>
      </w:r>
      <w:r w:rsidRPr="00BD11CE">
        <w:rPr>
          <w:rFonts w:ascii="Palatino Linotype" w:hAnsi="Palatino Linotype"/>
          <w:bCs/>
          <w:sz w:val="28"/>
          <w:szCs w:val="28"/>
          <w:lang w:val="tg-Cyrl-TJ"/>
        </w:rPr>
        <w:t>Л. Выготский</w:t>
      </w:r>
      <w:r w:rsidRPr="00BD11CE">
        <w:rPr>
          <w:rFonts w:ascii="Palatino Linotype" w:hAnsi="Palatino Linotype"/>
          <w:bCs/>
          <w:sz w:val="28"/>
          <w:szCs w:val="28"/>
        </w:rPr>
        <w:t>;</w:t>
      </w:r>
    </w:p>
    <w:p w:rsidR="008666A2" w:rsidRPr="00BD11CE" w:rsidRDefault="008666A2" w:rsidP="00655E05">
      <w:pPr>
        <w:pStyle w:val="body"/>
        <w:ind w:firstLine="0"/>
        <w:jc w:val="left"/>
        <w:rPr>
          <w:rFonts w:ascii="Palatino Linotype" w:hAnsi="Palatino Linotype"/>
          <w:sz w:val="28"/>
          <w:szCs w:val="28"/>
        </w:rPr>
      </w:pPr>
      <w:r>
        <w:rPr>
          <w:rFonts w:ascii="Palatino Linotype" w:hAnsi="Palatino Linotype"/>
          <w:bCs/>
          <w:sz w:val="28"/>
          <w:szCs w:val="28"/>
        </w:rPr>
        <w:t xml:space="preserve">$E) </w:t>
      </w:r>
      <w:r w:rsidRPr="00BD11CE">
        <w:rPr>
          <w:rFonts w:ascii="Palatino Linotype" w:hAnsi="Palatino Linotype"/>
          <w:bCs/>
          <w:sz w:val="28"/>
          <w:szCs w:val="28"/>
        </w:rPr>
        <w:t>Р. Рубинштейн;</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41</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Аввалин амсилаи сиёсати иҷтимоии Инглистон дар солҳо</w:t>
      </w:r>
      <w:r w:rsidRPr="00BD11CE">
        <w:rPr>
          <w:rFonts w:ascii="Palatino Linotype" w:hAnsi="Palatino Linotype" w:cs="Times New Roman"/>
          <w:bCs/>
          <w:sz w:val="28"/>
          <w:szCs w:val="28"/>
          <w:lang w:val="tg-Cyrl-TJ"/>
        </w:rPr>
        <w:t>и 1531</w:t>
      </w:r>
      <w:r w:rsidRPr="00BD11CE">
        <w:rPr>
          <w:rFonts w:ascii="Palatino Linotype" w:hAnsi="Palatino Linotype" w:cs="Times New Roman"/>
          <w:bCs/>
          <w:sz w:val="28"/>
          <w:szCs w:val="28"/>
        </w:rPr>
        <w:t>- 1601 дар кадом қонунҳо инъикос ёфта буд?</w:t>
      </w:r>
    </w:p>
    <w:p w:rsidR="008666A2" w:rsidRPr="00BD11CE" w:rsidRDefault="008666A2" w:rsidP="00655E05">
      <w:pPr>
        <w:pStyle w:val="body"/>
        <w:ind w:firstLine="0"/>
        <w:jc w:val="left"/>
        <w:rPr>
          <w:rFonts w:ascii="Palatino Linotype" w:hAnsi="Palatino Linotype"/>
          <w:bCs/>
          <w:sz w:val="28"/>
          <w:szCs w:val="28"/>
        </w:rPr>
      </w:pPr>
      <w:r>
        <w:rPr>
          <w:rFonts w:ascii="Palatino Linotype" w:hAnsi="Palatino Linotype"/>
          <w:bCs/>
          <w:sz w:val="28"/>
          <w:szCs w:val="28"/>
        </w:rPr>
        <w:t xml:space="preserve">$A) </w:t>
      </w:r>
      <w:r w:rsidRPr="00BD11CE">
        <w:rPr>
          <w:rFonts w:ascii="Palatino Linotype" w:hAnsi="Palatino Linotype"/>
          <w:bCs/>
          <w:sz w:val="28"/>
          <w:szCs w:val="28"/>
          <w:lang w:val="tg-Cyrl-TJ"/>
        </w:rPr>
        <w:t>қонунҳо дар бораи камбизоатҳо</w:t>
      </w:r>
      <w:r w:rsidRPr="00BD11CE">
        <w:rPr>
          <w:rFonts w:ascii="Palatino Linotype" w:hAnsi="Palatino Linotype"/>
          <w:bCs/>
          <w:sz w:val="28"/>
          <w:szCs w:val="28"/>
        </w:rPr>
        <w:t>;</w:t>
      </w:r>
    </w:p>
    <w:p w:rsidR="008666A2" w:rsidRPr="00BD11CE" w:rsidRDefault="008666A2" w:rsidP="00655E05">
      <w:pPr>
        <w:pStyle w:val="body"/>
        <w:ind w:firstLine="0"/>
        <w:jc w:val="left"/>
        <w:rPr>
          <w:rFonts w:ascii="Palatino Linotype" w:hAnsi="Palatino Linotype"/>
          <w:bCs/>
          <w:sz w:val="28"/>
          <w:szCs w:val="28"/>
        </w:rPr>
      </w:pPr>
      <w:r w:rsidRPr="00BD11CE">
        <w:rPr>
          <w:rFonts w:ascii="Palatino Linotype" w:hAnsi="Palatino Linotype"/>
          <w:bCs/>
          <w:sz w:val="28"/>
          <w:szCs w:val="28"/>
        </w:rPr>
        <w:t>$</w:t>
      </w:r>
      <w:r w:rsidRPr="00BD11CE">
        <w:rPr>
          <w:rFonts w:ascii="Palatino Linotype" w:hAnsi="Palatino Linotype"/>
          <w:bCs/>
          <w:sz w:val="28"/>
          <w:szCs w:val="28"/>
          <w:lang w:val="en-US"/>
        </w:rPr>
        <w:t>B</w:t>
      </w:r>
      <w:r w:rsidRPr="00BD11CE">
        <w:rPr>
          <w:rFonts w:ascii="Palatino Linotype" w:hAnsi="Palatino Linotype"/>
          <w:bCs/>
          <w:sz w:val="28"/>
          <w:szCs w:val="28"/>
        </w:rPr>
        <w:t xml:space="preserve">) </w:t>
      </w:r>
      <w:r w:rsidRPr="00BD11CE">
        <w:rPr>
          <w:rFonts w:ascii="Palatino Linotype" w:hAnsi="Palatino Linotype"/>
          <w:bCs/>
          <w:sz w:val="28"/>
          <w:szCs w:val="28"/>
          <w:lang w:val="tg-Cyrl-TJ"/>
        </w:rPr>
        <w:t>қонунҳо дар бораи лейбористҳо</w:t>
      </w:r>
      <w:r w:rsidRPr="00BD11CE">
        <w:rPr>
          <w:rFonts w:ascii="Palatino Linotype" w:hAnsi="Palatino Linotype"/>
          <w:bCs/>
          <w:sz w:val="28"/>
          <w:szCs w:val="28"/>
        </w:rPr>
        <w:t>;</w:t>
      </w:r>
    </w:p>
    <w:p w:rsidR="008666A2" w:rsidRPr="00BD11CE" w:rsidRDefault="008666A2" w:rsidP="00655E05">
      <w:pPr>
        <w:pStyle w:val="body"/>
        <w:ind w:firstLine="0"/>
        <w:jc w:val="left"/>
        <w:rPr>
          <w:rFonts w:ascii="Palatino Linotype" w:hAnsi="Palatino Linotype"/>
          <w:bCs/>
          <w:sz w:val="28"/>
          <w:szCs w:val="28"/>
        </w:rPr>
      </w:pPr>
      <w:r>
        <w:rPr>
          <w:rFonts w:ascii="Palatino Linotype" w:hAnsi="Palatino Linotype"/>
          <w:bCs/>
          <w:sz w:val="28"/>
          <w:szCs w:val="28"/>
        </w:rPr>
        <w:t xml:space="preserve">$C) </w:t>
      </w:r>
      <w:r w:rsidRPr="00BD11CE">
        <w:rPr>
          <w:rFonts w:ascii="Palatino Linotype" w:hAnsi="Palatino Linotype"/>
          <w:bCs/>
          <w:sz w:val="28"/>
          <w:szCs w:val="28"/>
          <w:lang w:val="tg-Cyrl-TJ"/>
        </w:rPr>
        <w:t xml:space="preserve">қонунҳо дар бораи тред </w:t>
      </w:r>
      <w:r w:rsidRPr="00BD11CE">
        <w:rPr>
          <w:rFonts w:ascii="Palatino Linotype" w:hAnsi="Palatino Linotype"/>
          <w:bCs/>
          <w:sz w:val="28"/>
          <w:szCs w:val="28"/>
        </w:rPr>
        <w:t>- юнонҳо;</w:t>
      </w:r>
    </w:p>
    <w:p w:rsidR="008666A2" w:rsidRPr="00BD11CE" w:rsidRDefault="008666A2" w:rsidP="00655E05">
      <w:pPr>
        <w:pStyle w:val="body"/>
        <w:ind w:firstLine="0"/>
        <w:jc w:val="left"/>
        <w:rPr>
          <w:rFonts w:ascii="Palatino Linotype" w:hAnsi="Palatino Linotype"/>
          <w:bCs/>
          <w:sz w:val="28"/>
          <w:szCs w:val="28"/>
        </w:rPr>
      </w:pPr>
      <w:r w:rsidRPr="00BD11CE">
        <w:rPr>
          <w:rFonts w:ascii="Palatino Linotype" w:hAnsi="Palatino Linotype"/>
          <w:bCs/>
          <w:sz w:val="28"/>
          <w:szCs w:val="28"/>
        </w:rPr>
        <w:t>$</w:t>
      </w:r>
      <w:r w:rsidRPr="00BD11CE">
        <w:rPr>
          <w:rFonts w:ascii="Palatino Linotype" w:hAnsi="Palatino Linotype"/>
          <w:bCs/>
          <w:sz w:val="28"/>
          <w:szCs w:val="28"/>
          <w:lang w:val="en-US"/>
        </w:rPr>
        <w:t>D</w:t>
      </w:r>
      <w:r w:rsidRPr="00BD11CE">
        <w:rPr>
          <w:rFonts w:ascii="Palatino Linotype" w:hAnsi="Palatino Linotype"/>
          <w:bCs/>
          <w:sz w:val="28"/>
          <w:szCs w:val="28"/>
        </w:rPr>
        <w:t xml:space="preserve">) </w:t>
      </w:r>
      <w:r w:rsidRPr="00BD11CE">
        <w:rPr>
          <w:rFonts w:ascii="Palatino Linotype" w:hAnsi="Palatino Linotype"/>
          <w:bCs/>
          <w:sz w:val="28"/>
          <w:szCs w:val="28"/>
          <w:lang w:val="tg-Cyrl-TJ"/>
        </w:rPr>
        <w:t>қонунҳо дар бораи лордҳо</w:t>
      </w:r>
      <w:r w:rsidRPr="00BD11CE">
        <w:rPr>
          <w:rFonts w:ascii="Palatino Linotype" w:hAnsi="Palatino Linotype"/>
          <w:bCs/>
          <w:sz w:val="28"/>
          <w:szCs w:val="28"/>
        </w:rPr>
        <w:t>;</w:t>
      </w:r>
    </w:p>
    <w:p w:rsidR="008666A2" w:rsidRPr="00BD11CE" w:rsidRDefault="008666A2" w:rsidP="00655E05">
      <w:pPr>
        <w:pStyle w:val="body"/>
        <w:ind w:firstLine="0"/>
        <w:jc w:val="left"/>
        <w:rPr>
          <w:rFonts w:ascii="Palatino Linotype" w:hAnsi="Palatino Linotype"/>
          <w:bCs/>
          <w:sz w:val="28"/>
          <w:szCs w:val="28"/>
        </w:rPr>
      </w:pPr>
      <w:r>
        <w:rPr>
          <w:rFonts w:ascii="Palatino Linotype" w:hAnsi="Palatino Linotype"/>
          <w:bCs/>
          <w:sz w:val="28"/>
          <w:szCs w:val="28"/>
        </w:rPr>
        <w:t xml:space="preserve">$E) </w:t>
      </w:r>
      <w:r w:rsidRPr="00BD11CE">
        <w:rPr>
          <w:rFonts w:ascii="Palatino Linotype" w:hAnsi="Palatino Linotype"/>
          <w:bCs/>
          <w:sz w:val="28"/>
          <w:szCs w:val="28"/>
          <w:lang w:val="tg-Cyrl-TJ"/>
        </w:rPr>
        <w:t>қонунҳо дар бораи шоҳзодаҳо</w:t>
      </w:r>
      <w:r w:rsidRPr="00BD11CE">
        <w:rPr>
          <w:rFonts w:ascii="Palatino Linotype" w:hAnsi="Palatino Linotype"/>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42</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lang w:val="tg-Cyrl-TJ"/>
        </w:rPr>
        <w:t>Оё корманди иҷтимоӣ метавонад дар фаъолияташ навоварӣ ҷорӣ кунад</w:t>
      </w:r>
      <w:r w:rsidRPr="00BD11CE">
        <w:rPr>
          <w:rFonts w:ascii="Palatino Linotype" w:hAnsi="Palatino Linotype" w:cs="Times New Roman"/>
          <w:bCs/>
          <w:sz w:val="28"/>
          <w:szCs w:val="28"/>
        </w:rPr>
        <w:t xml:space="preserve">?           </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sz w:val="28"/>
          <w:szCs w:val="28"/>
          <w:lang w:val="tg-Cyrl-TJ"/>
        </w:rPr>
        <w:t>ҳа</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sz w:val="28"/>
          <w:szCs w:val="28"/>
          <w:lang w:val="tg-Cyrl-TJ"/>
        </w:rPr>
        <w:t>не</w:t>
      </w:r>
      <w:r w:rsidRPr="00BD11CE">
        <w:rPr>
          <w:rFonts w:ascii="Palatino Linotype" w:hAnsi="Palatino Linotype" w:cs="Times New Roman"/>
          <w:sz w:val="28"/>
          <w:szCs w:val="28"/>
        </w:rPr>
        <w:t xml:space="preserve">;  </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sz w:val="28"/>
          <w:szCs w:val="28"/>
          <w:lang w:val="tg-Cyrl-TJ"/>
        </w:rPr>
        <w:t>мумкин нест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sz w:val="28"/>
          <w:szCs w:val="28"/>
          <w:lang w:val="tg-Cyrl-TJ"/>
        </w:rPr>
        <w:t>шояд</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$E) </w:t>
      </w:r>
      <w:r w:rsidRPr="00BD11CE">
        <w:rPr>
          <w:rFonts w:ascii="Palatino Linotype" w:hAnsi="Palatino Linotype" w:cs="Times New Roman"/>
          <w:sz w:val="28"/>
          <w:szCs w:val="28"/>
          <w:lang w:val="tg-Cyrl-TJ"/>
        </w:rPr>
        <w:t>мумкин аст</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43</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sz w:val="28"/>
          <w:szCs w:val="28"/>
          <w:lang w:val="tg-Cyrl-TJ"/>
        </w:rPr>
        <w:t>Тибқи кадом стандарт таълиму тарбияи мутахассиси кори иҷтимоӣ ба роҳ монда мешавад</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bCs/>
          <w:sz w:val="28"/>
          <w:szCs w:val="28"/>
          <w:lang w:val="tg-Cyrl-TJ"/>
        </w:rPr>
        <w:t>стандарти давлатии ихтисоси кори иҷтимоӣ</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стандарти ғайридавлатии ихтисос</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sz w:val="28"/>
          <w:szCs w:val="28"/>
          <w:lang w:val="tg-Cyrl-TJ"/>
        </w:rPr>
        <w:t>стандарти хусусии педагогикаи иҷтимоӣ</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стандарти ягонаи байналмилалӣ</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$E) </w:t>
      </w:r>
      <w:r w:rsidRPr="00BD11CE">
        <w:rPr>
          <w:rFonts w:ascii="Palatino Linotype" w:hAnsi="Palatino Linotype" w:cs="Times New Roman"/>
          <w:sz w:val="28"/>
          <w:szCs w:val="28"/>
          <w:lang w:val="tg-Cyrl-TJ"/>
        </w:rPr>
        <w:t>стандарти аврупоии тахассусӣ</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44</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sz w:val="28"/>
          <w:szCs w:val="28"/>
          <w:lang w:val="tg-Cyrl-TJ"/>
        </w:rPr>
        <w:t>Истилоҳи афсурдаҳолии равониро кадом олим бори аввал истифода бурдааст</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bCs/>
          <w:sz w:val="28"/>
          <w:szCs w:val="28"/>
          <w:lang w:val="tg-Cyrl-TJ"/>
        </w:rPr>
        <w:t>Х. Фрейденберг</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Л. Гинзбург</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bCs/>
          <w:sz w:val="28"/>
          <w:szCs w:val="28"/>
          <w:lang w:val="tg-Cyrl-TJ"/>
        </w:rPr>
        <w:t>Р.Ғамзатов</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Ч. Айматов</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$E) </w:t>
      </w:r>
      <w:r w:rsidRPr="00BD11CE">
        <w:rPr>
          <w:rFonts w:ascii="Palatino Linotype" w:hAnsi="Palatino Linotype" w:cs="Times New Roman"/>
          <w:bCs/>
          <w:sz w:val="28"/>
          <w:szCs w:val="28"/>
          <w:lang w:val="tg-Cyrl-TJ"/>
        </w:rPr>
        <w:t>Намедонам</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45</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lang w:val="tg-Cyrl-TJ"/>
        </w:rPr>
        <w:t xml:space="preserve">Дар кадом сол истилоҳи </w:t>
      </w:r>
      <w:r w:rsidRPr="00BD11CE">
        <w:rPr>
          <w:rFonts w:ascii="Palatino Linotype" w:hAnsi="Palatino Linotype" w:cs="Times New Roman"/>
          <w:sz w:val="28"/>
          <w:szCs w:val="28"/>
          <w:lang w:val="tg-Cyrl-TJ"/>
        </w:rPr>
        <w:t>афсурдаҳолии равонӣ бори аввал истифода бурда шуд</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bCs/>
          <w:sz w:val="28"/>
          <w:szCs w:val="28"/>
          <w:lang w:val="tg-Cyrl-TJ"/>
        </w:rPr>
        <w:t>1974</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1925</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bCs/>
          <w:sz w:val="28"/>
          <w:szCs w:val="28"/>
          <w:lang w:val="tg-Cyrl-TJ"/>
        </w:rPr>
        <w:t>1976</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bCs/>
          <w:sz w:val="28"/>
          <w:szCs w:val="28"/>
          <w:lang w:val="tg-Cyrl-TJ"/>
        </w:rPr>
        <w:t>1977</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$E) </w:t>
      </w:r>
      <w:r w:rsidRPr="00BD11CE">
        <w:rPr>
          <w:rFonts w:ascii="Palatino Linotype" w:hAnsi="Palatino Linotype" w:cs="Times New Roman"/>
          <w:bCs/>
          <w:sz w:val="28"/>
          <w:szCs w:val="28"/>
          <w:lang w:val="tg-Cyrl-TJ"/>
        </w:rPr>
        <w:t>1978</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46</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lang w:val="tg-Cyrl-TJ"/>
        </w:rPr>
      </w:pPr>
      <w:r w:rsidRPr="00BD11CE">
        <w:rPr>
          <w:rFonts w:ascii="Palatino Linotype" w:hAnsi="Palatino Linotype" w:cs="Times New Roman"/>
          <w:bCs/>
          <w:sz w:val="28"/>
          <w:szCs w:val="28"/>
          <w:lang w:val="tg-Cyrl-TJ"/>
        </w:rPr>
        <w:t>Амалия нишон медиҳад, ки мизоҷ ба хадамоти иҷтимоӣ барои он муроҷиат мекунад, ки дар навбати аввал бояд чиро ҳис кунад?</w:t>
      </w:r>
    </w:p>
    <w:p w:rsidR="008666A2" w:rsidRPr="00BD11CE" w:rsidRDefault="008666A2" w:rsidP="00655E05">
      <w:pPr>
        <w:spacing w:after="0" w:line="240" w:lineRule="auto"/>
        <w:rPr>
          <w:rFonts w:ascii="Palatino Linotype" w:hAnsi="Palatino Linotype" w:cs="Times New Roman"/>
          <w:bCs/>
          <w:sz w:val="28"/>
          <w:szCs w:val="28"/>
          <w:lang w:val="tg-Cyrl-TJ"/>
        </w:rPr>
      </w:pPr>
      <w:r>
        <w:rPr>
          <w:rFonts w:ascii="Palatino Linotype" w:hAnsi="Palatino Linotype" w:cs="Times New Roman"/>
          <w:bCs/>
          <w:sz w:val="28"/>
          <w:szCs w:val="28"/>
          <w:lang w:val="tg-Cyrl-TJ"/>
        </w:rPr>
        <w:t xml:space="preserve">$A) </w:t>
      </w:r>
      <w:r w:rsidRPr="00BD11CE">
        <w:rPr>
          <w:rFonts w:ascii="Palatino Linotype" w:hAnsi="Palatino Linotype" w:cs="Times New Roman"/>
          <w:sz w:val="28"/>
          <w:szCs w:val="28"/>
          <w:lang w:val="tg-Cyrl-TJ"/>
        </w:rPr>
        <w:t>ҳамдардиро</w:t>
      </w:r>
      <w:r w:rsidRPr="00BD11CE">
        <w:rPr>
          <w:rFonts w:ascii="Palatino Linotype" w:hAnsi="Palatino Linotype" w:cs="Times New Roman"/>
          <w:bCs/>
          <w:sz w:val="28"/>
          <w:szCs w:val="28"/>
          <w:lang w:val="tg-Cyrl-TJ"/>
        </w:rPr>
        <w:t>;</w:t>
      </w:r>
    </w:p>
    <w:p w:rsidR="008666A2" w:rsidRPr="00BD11CE" w:rsidRDefault="008666A2" w:rsidP="00655E05">
      <w:pPr>
        <w:spacing w:after="0" w:line="240" w:lineRule="auto"/>
        <w:rPr>
          <w:rFonts w:ascii="Palatino Linotype" w:hAnsi="Palatino Linotype" w:cs="Times New Roman"/>
          <w:bCs/>
          <w:sz w:val="28"/>
          <w:szCs w:val="28"/>
          <w:lang w:val="tg-Cyrl-TJ"/>
        </w:rPr>
      </w:pPr>
      <w:r w:rsidRPr="00BD11CE">
        <w:rPr>
          <w:rFonts w:ascii="Palatino Linotype" w:hAnsi="Palatino Linotype" w:cs="Times New Roman"/>
          <w:bCs/>
          <w:sz w:val="28"/>
          <w:szCs w:val="28"/>
          <w:lang w:val="tg-Cyrl-TJ"/>
        </w:rPr>
        <w:t xml:space="preserve">$B) </w:t>
      </w:r>
      <w:r w:rsidRPr="00BD11CE">
        <w:rPr>
          <w:rFonts w:ascii="Palatino Linotype" w:hAnsi="Palatino Linotype" w:cs="Times New Roman"/>
          <w:sz w:val="28"/>
          <w:szCs w:val="28"/>
          <w:lang w:val="tg-Cyrl-TJ"/>
        </w:rPr>
        <w:t>ҳамфикриро</w:t>
      </w:r>
      <w:r w:rsidRPr="00BD11CE">
        <w:rPr>
          <w:rFonts w:ascii="Palatino Linotype" w:hAnsi="Palatino Linotype" w:cs="Times New Roman"/>
          <w:bCs/>
          <w:sz w:val="28"/>
          <w:szCs w:val="28"/>
          <w:lang w:val="tg-Cyrl-TJ"/>
        </w:rPr>
        <w:t>;</w:t>
      </w:r>
    </w:p>
    <w:p w:rsidR="008666A2" w:rsidRPr="00BD11CE" w:rsidRDefault="008666A2" w:rsidP="00655E05">
      <w:pPr>
        <w:spacing w:after="0" w:line="240" w:lineRule="auto"/>
        <w:rPr>
          <w:rFonts w:ascii="Palatino Linotype" w:hAnsi="Palatino Linotype" w:cs="Times New Roman"/>
          <w:bCs/>
          <w:sz w:val="28"/>
          <w:szCs w:val="28"/>
          <w:lang w:val="tg-Cyrl-TJ"/>
        </w:rPr>
      </w:pPr>
      <w:r>
        <w:rPr>
          <w:rFonts w:ascii="Palatino Linotype" w:hAnsi="Palatino Linotype" w:cs="Times New Roman"/>
          <w:bCs/>
          <w:sz w:val="28"/>
          <w:szCs w:val="28"/>
          <w:lang w:val="tg-Cyrl-TJ"/>
        </w:rPr>
        <w:t xml:space="preserve">$C) </w:t>
      </w:r>
      <w:r w:rsidRPr="00BD11CE">
        <w:rPr>
          <w:rFonts w:ascii="Palatino Linotype" w:hAnsi="Palatino Linotype" w:cs="Times New Roman"/>
          <w:sz w:val="28"/>
          <w:szCs w:val="28"/>
          <w:lang w:val="tg-Cyrl-TJ"/>
        </w:rPr>
        <w:t>ҳаммаслакиро</w:t>
      </w:r>
      <w:r w:rsidRPr="00BD11CE">
        <w:rPr>
          <w:rFonts w:ascii="Palatino Linotype" w:hAnsi="Palatino Linotype" w:cs="Times New Roman"/>
          <w:bCs/>
          <w:sz w:val="28"/>
          <w:szCs w:val="28"/>
          <w:lang w:val="tg-Cyrl-TJ"/>
        </w:rPr>
        <w:t>;</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bCs/>
          <w:sz w:val="28"/>
          <w:szCs w:val="28"/>
          <w:lang w:val="tg-Cyrl-TJ"/>
        </w:rPr>
        <w:t>$</w:t>
      </w:r>
      <w:r w:rsidRPr="00BD11CE">
        <w:rPr>
          <w:rFonts w:ascii="Palatino Linotype" w:hAnsi="Palatino Linotype" w:cs="Times New Roman"/>
          <w:sz w:val="28"/>
          <w:szCs w:val="28"/>
          <w:lang w:val="tg-Cyrl-TJ"/>
        </w:rPr>
        <w:t>D) ҳамдигарфаҳмиро;</w:t>
      </w:r>
    </w:p>
    <w:p w:rsidR="008666A2" w:rsidRPr="00BD11CE" w:rsidRDefault="008666A2" w:rsidP="00655E05">
      <w:pPr>
        <w:spacing w:after="0" w:line="240" w:lineRule="auto"/>
        <w:rPr>
          <w:rFonts w:ascii="Palatino Linotype" w:hAnsi="Palatino Linotype" w:cs="Times New Roman"/>
          <w:bCs/>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ҳамаи ҷавобҳо дурустанд</w:t>
      </w:r>
      <w:r w:rsidRPr="00BD11CE">
        <w:rPr>
          <w:rFonts w:ascii="Palatino Linotype" w:hAnsi="Palatino Linotype" w:cs="Times New Roman"/>
          <w:bCs/>
          <w:sz w:val="28"/>
          <w:szCs w:val="28"/>
          <w:lang w:val="tg-Cyrl-TJ"/>
        </w:rPr>
        <w:t>;</w:t>
      </w:r>
    </w:p>
    <w:p w:rsidR="008666A2" w:rsidRPr="00BD11CE" w:rsidRDefault="008666A2" w:rsidP="00655E05">
      <w:pPr>
        <w:spacing w:after="0" w:line="240" w:lineRule="auto"/>
        <w:rPr>
          <w:rFonts w:ascii="Palatino Linotype" w:hAnsi="Palatino Linotype" w:cs="Times New Roman"/>
          <w:bCs/>
          <w:sz w:val="28"/>
          <w:szCs w:val="28"/>
          <w:lang w:val="tg-Cyrl-TJ"/>
        </w:rPr>
      </w:pPr>
      <w:r>
        <w:rPr>
          <w:rFonts w:ascii="Palatino Linotype" w:hAnsi="Palatino Linotype" w:cs="Times New Roman"/>
          <w:bCs/>
          <w:sz w:val="28"/>
          <w:szCs w:val="28"/>
          <w:lang w:val="tg-Cyrl-TJ"/>
        </w:rPr>
        <w:t>@</w:t>
      </w:r>
      <w:r w:rsidRPr="00BD11CE">
        <w:rPr>
          <w:rFonts w:ascii="Palatino Linotype" w:hAnsi="Palatino Linotype" w:cs="Times New Roman"/>
          <w:bCs/>
          <w:sz w:val="28"/>
          <w:szCs w:val="28"/>
          <w:lang w:val="tg-Cyrl-TJ"/>
        </w:rPr>
        <w:t>47</w:t>
      </w:r>
      <w:r>
        <w:rPr>
          <w:rFonts w:ascii="Palatino Linotype" w:hAnsi="Palatino Linotype" w:cs="Times New Roman"/>
          <w:bCs/>
          <w:sz w:val="28"/>
          <w:szCs w:val="28"/>
          <w:lang w:val="tg-Cyrl-TJ"/>
        </w:rPr>
        <w:t>.</w:t>
      </w:r>
    </w:p>
    <w:p w:rsidR="008666A2" w:rsidRPr="00BD11CE" w:rsidRDefault="008666A2" w:rsidP="00655E05">
      <w:pPr>
        <w:spacing w:after="0" w:line="240" w:lineRule="auto"/>
        <w:rPr>
          <w:rFonts w:ascii="Palatino Linotype" w:hAnsi="Palatino Linotype" w:cs="Times New Roman"/>
          <w:bCs/>
          <w:sz w:val="28"/>
          <w:szCs w:val="28"/>
          <w:lang w:val="tg-Cyrl-TJ"/>
        </w:rPr>
      </w:pPr>
      <w:r w:rsidRPr="00BD11CE">
        <w:rPr>
          <w:rFonts w:ascii="Palatino Linotype" w:hAnsi="Palatino Linotype" w:cs="Times New Roman"/>
          <w:sz w:val="28"/>
          <w:szCs w:val="28"/>
          <w:lang w:val="tg-Cyrl-TJ"/>
        </w:rPr>
        <w:t>Ҳангоми гузаронидани ташхиси иҷтимоӣ ва муайянсозии усулҳои дахолатнамоӣ ба ҳолати мушкили мизоҷ корманди иҷтимоӣ кадом нақшро иҷро мекунад?</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bCs/>
          <w:sz w:val="28"/>
          <w:szCs w:val="28"/>
          <w:lang w:val="tg-Cyrl-TJ"/>
        </w:rPr>
        <w:t>миёнарав</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rPr>
        <w:t xml:space="preserve">$B) </w:t>
      </w:r>
      <w:r w:rsidRPr="00BD11CE">
        <w:rPr>
          <w:rFonts w:ascii="Palatino Linotype" w:hAnsi="Palatino Linotype" w:cs="Times New Roman"/>
          <w:sz w:val="28"/>
          <w:szCs w:val="28"/>
          <w:lang w:val="tg-Cyrl-TJ"/>
        </w:rPr>
        <w:t>интервюер</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sz w:val="28"/>
          <w:szCs w:val="28"/>
          <w:lang w:val="tg-Cyrl-TJ"/>
        </w:rPr>
        <w:t>духтур</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bCs/>
          <w:sz w:val="28"/>
          <w:szCs w:val="28"/>
        </w:rPr>
        <w:t>$</w:t>
      </w:r>
      <w:r w:rsidRPr="00BD11CE">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равоншинос</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эксперт</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48</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sz w:val="28"/>
          <w:szCs w:val="28"/>
          <w:lang w:val="tg-Cyrl-TJ"/>
        </w:rPr>
        <w:t>Аз нуқтаи назари миқёс кори иҷтимоӣ дар чанд сатҳҳо анҷом дода мешавад</w:t>
      </w:r>
      <w:r w:rsidRPr="00BD11CE">
        <w:rPr>
          <w:rFonts w:ascii="Palatino Linotype" w:hAnsi="Palatino Linotype" w:cs="Times New Roman"/>
          <w:bCs/>
          <w:sz w:val="28"/>
          <w:szCs w:val="28"/>
        </w:rPr>
        <w:t xml:space="preserve">? </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sz w:val="28"/>
          <w:szCs w:val="28"/>
          <w:lang w:val="tg-Cyrl-TJ"/>
        </w:rPr>
        <w:t>3</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sz w:val="28"/>
          <w:szCs w:val="28"/>
          <w:lang w:val="tg-Cyrl-TJ"/>
        </w:rPr>
        <w:t>5</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sz w:val="28"/>
          <w:szCs w:val="28"/>
          <w:lang w:val="tg-Cyrl-TJ"/>
        </w:rPr>
        <w:t>7</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sz w:val="28"/>
          <w:szCs w:val="28"/>
          <w:lang w:val="tg-Cyrl-TJ"/>
        </w:rPr>
        <w:t>2</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 xml:space="preserve">$E) </w:t>
      </w:r>
      <w:r w:rsidRPr="00BD11CE">
        <w:rPr>
          <w:rFonts w:ascii="Palatino Linotype" w:hAnsi="Palatino Linotype" w:cs="Times New Roman"/>
          <w:sz w:val="28"/>
          <w:szCs w:val="28"/>
          <w:lang w:val="tg-Cyrl-TJ"/>
        </w:rPr>
        <w:t>4</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49</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sz w:val="28"/>
          <w:szCs w:val="28"/>
          <w:lang w:val="tg-Cyrl-TJ"/>
        </w:rPr>
        <w:t>Аввалин бор дар сатҳи байналмилалӣ вожаи ҷавонон дар куҷо муарифӣ шуд</w:t>
      </w:r>
      <w:r>
        <w:rPr>
          <w:rFonts w:ascii="Palatino Linotype" w:hAnsi="Palatino Linotype" w:cs="Times New Roman"/>
          <w:sz w:val="28"/>
          <w:szCs w:val="28"/>
          <w:lang w:val="tg-Cyrl-TJ"/>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 xml:space="preserve">$A) </w:t>
      </w:r>
      <w:r w:rsidRPr="00BD11CE">
        <w:rPr>
          <w:rFonts w:ascii="Palatino Linotype" w:hAnsi="Palatino Linotype" w:cs="Times New Roman"/>
          <w:sz w:val="28"/>
          <w:szCs w:val="28"/>
          <w:lang w:val="tg-Cyrl-TJ"/>
        </w:rPr>
        <w:t>Ассамблеяи Генералии СММ</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B</w:t>
      </w:r>
      <w:r w:rsidRPr="00BD11CE">
        <w:rPr>
          <w:rFonts w:ascii="Palatino Linotype" w:hAnsi="Palatino Linotype" w:cs="Times New Roman"/>
          <w:bCs/>
          <w:sz w:val="28"/>
          <w:szCs w:val="28"/>
        </w:rPr>
        <w:t xml:space="preserve">) </w:t>
      </w:r>
      <w:r w:rsidRPr="00BD11CE">
        <w:rPr>
          <w:rFonts w:ascii="Palatino Linotype" w:hAnsi="Palatino Linotype" w:cs="Times New Roman"/>
          <w:sz w:val="28"/>
          <w:szCs w:val="28"/>
          <w:lang w:val="tg-Cyrl-TJ"/>
        </w:rPr>
        <w:t>Салиби сурх</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 xml:space="preserve">$C) </w:t>
      </w:r>
      <w:r w:rsidRPr="00BD11CE">
        <w:rPr>
          <w:rFonts w:ascii="Palatino Linotype" w:hAnsi="Palatino Linotype" w:cs="Times New Roman"/>
          <w:sz w:val="28"/>
          <w:szCs w:val="28"/>
          <w:lang w:val="tg-Cyrl-TJ"/>
        </w:rPr>
        <w:t>ЮНИСЕФ</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bCs/>
          <w:sz w:val="28"/>
          <w:szCs w:val="28"/>
        </w:rPr>
        <w:t>$</w:t>
      </w:r>
      <w:r w:rsidRPr="00BD11CE">
        <w:rPr>
          <w:rFonts w:ascii="Palatino Linotype" w:hAnsi="Palatino Linotype" w:cs="Times New Roman"/>
          <w:bCs/>
          <w:sz w:val="28"/>
          <w:szCs w:val="28"/>
          <w:lang w:val="en-US"/>
        </w:rPr>
        <w:t>D</w:t>
      </w:r>
      <w:r w:rsidRPr="00BD11CE">
        <w:rPr>
          <w:rFonts w:ascii="Palatino Linotype" w:hAnsi="Palatino Linotype" w:cs="Times New Roman"/>
          <w:bCs/>
          <w:sz w:val="28"/>
          <w:szCs w:val="28"/>
        </w:rPr>
        <w:t xml:space="preserve">) </w:t>
      </w:r>
      <w:r w:rsidRPr="00BD11CE">
        <w:rPr>
          <w:rFonts w:ascii="Palatino Linotype" w:hAnsi="Palatino Linotype" w:cs="Times New Roman"/>
          <w:sz w:val="28"/>
          <w:szCs w:val="28"/>
          <w:lang w:val="tg-Cyrl-TJ"/>
        </w:rPr>
        <w:t>ЮНИФЕМ</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bCs/>
          <w:sz w:val="28"/>
          <w:szCs w:val="28"/>
        </w:rPr>
        <w:t xml:space="preserve">$E) </w:t>
      </w:r>
      <w:r w:rsidRPr="00BD11CE">
        <w:rPr>
          <w:rFonts w:ascii="Palatino Linotype" w:hAnsi="Palatino Linotype" w:cs="Times New Roman"/>
          <w:sz w:val="28"/>
          <w:szCs w:val="28"/>
          <w:lang w:val="tg-Cyrl-TJ"/>
        </w:rPr>
        <w:t>Ташкилоти умумиҷаҳонии тандурустӣ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Pr>
          <w:rFonts w:ascii="Palatino Linotype" w:hAnsi="Palatino Linotype" w:cs="Times New Roman"/>
          <w:bCs/>
          <w:sz w:val="28"/>
          <w:szCs w:val="28"/>
        </w:rPr>
        <w:t>@</w:t>
      </w:r>
      <w:r w:rsidRPr="00BD11CE">
        <w:rPr>
          <w:rFonts w:ascii="Palatino Linotype" w:hAnsi="Palatino Linotype" w:cs="Times New Roman"/>
          <w:bCs/>
          <w:sz w:val="28"/>
          <w:szCs w:val="28"/>
        </w:rPr>
        <w:t>50</w:t>
      </w:r>
      <w:r>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bCs/>
          <w:sz w:val="28"/>
          <w:szCs w:val="28"/>
        </w:rPr>
      </w:pPr>
      <w:r w:rsidRPr="00BD11CE">
        <w:rPr>
          <w:rFonts w:ascii="Palatino Linotype" w:hAnsi="Palatino Linotype" w:cs="Times New Roman"/>
          <w:bCs/>
          <w:sz w:val="28"/>
          <w:szCs w:val="28"/>
          <w:lang w:val="tg-Cyrl-TJ"/>
        </w:rPr>
        <w:t xml:space="preserve">Дар фалсафаи кори иҷтимоӣ дар асри </w:t>
      </w:r>
      <w:r w:rsidRPr="00BD11CE">
        <w:rPr>
          <w:rFonts w:ascii="Palatino Linotype" w:hAnsi="Palatino Linotype" w:cs="Times New Roman"/>
          <w:bCs/>
          <w:sz w:val="28"/>
          <w:szCs w:val="28"/>
          <w:lang w:val="en-US"/>
        </w:rPr>
        <w:t>XX</w:t>
      </w:r>
      <w:r w:rsidRPr="00BD11CE">
        <w:rPr>
          <w:rFonts w:ascii="Palatino Linotype" w:hAnsi="Palatino Linotype" w:cs="Times New Roman"/>
          <w:bCs/>
          <w:sz w:val="28"/>
          <w:szCs w:val="28"/>
          <w:lang w:val="tg-Cyrl-TJ"/>
        </w:rPr>
        <w:t xml:space="preserve"> кадом амсилаҳо ҷой доштанд</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гуманизм</w:t>
      </w:r>
      <w:r w:rsidRPr="00BD11CE">
        <w:rPr>
          <w:rFonts w:ascii="Palatino Linotype" w:hAnsi="Palatino Linotype" w:cs="Times New Roman"/>
          <w:bCs/>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позитивизм</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утопизм</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$D) </w:t>
      </w:r>
      <w:r w:rsidRPr="00BD11CE">
        <w:rPr>
          <w:rFonts w:ascii="Palatino Linotype" w:hAnsi="Palatino Linotype" w:cs="Times New Roman"/>
          <w:bCs/>
          <w:sz w:val="28"/>
          <w:szCs w:val="28"/>
          <w:lang w:val="tg-Cyrl-TJ"/>
        </w:rPr>
        <w:t>профессионализм</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ҳамаи ҷавобҳо дурустанд</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51</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Кори иҷтимоӣ дар асрҳои чанд ҳамчун падидаи иҷтимоӣ, ниҳоди иҷтимоӣ, соҳаи фаъолияти одамон ба вуҷуд омада, ба объекти таҳқиқоти ҳамаҷонибаи илмӣ табдил ёфтааст</w:t>
      </w:r>
      <w:r>
        <w:rPr>
          <w:rFonts w:ascii="Palatino Linotype" w:hAnsi="Palatino Linotype" w:cs="Times New Roman"/>
          <w:sz w:val="28"/>
          <w:szCs w:val="28"/>
          <w:lang w:val="tg-Cyrl-TJ"/>
        </w:rPr>
        <w:t>?</w:t>
      </w:r>
    </w:p>
    <w:p w:rsidR="008666A2" w:rsidRPr="005256DE" w:rsidRDefault="008666A2" w:rsidP="00655E05">
      <w:pPr>
        <w:tabs>
          <w:tab w:val="num" w:pos="360"/>
          <w:tab w:val="num" w:pos="1080"/>
        </w:tabs>
        <w:spacing w:line="240" w:lineRule="auto"/>
        <w:ind w:right="-365"/>
        <w:rPr>
          <w:rFonts w:ascii="Palatino Linotype" w:hAnsi="Palatino Linotype" w:cs="Times New Roman"/>
          <w:sz w:val="28"/>
          <w:szCs w:val="28"/>
          <w:lang w:val="en-US"/>
        </w:rPr>
      </w:pPr>
      <w:r w:rsidRPr="005256DE">
        <w:rPr>
          <w:rFonts w:ascii="Palatino Linotype" w:hAnsi="Palatino Linotype" w:cs="Times New Roman"/>
          <w:sz w:val="28"/>
          <w:szCs w:val="28"/>
          <w:lang w:val="en-US"/>
        </w:rPr>
        <w:t xml:space="preserve">$A) </w:t>
      </w:r>
      <w:r w:rsidRPr="00BD11CE">
        <w:rPr>
          <w:rFonts w:ascii="Palatino Linotype" w:hAnsi="Palatino Linotype" w:cs="Times New Roman"/>
          <w:sz w:val="28"/>
          <w:szCs w:val="28"/>
          <w:lang w:val="tg-Cyrl-TJ"/>
        </w:rPr>
        <w:t>XIX</w:t>
      </w:r>
      <w:r w:rsidRPr="005256DE">
        <w:rPr>
          <w:rFonts w:ascii="Palatino Linotype" w:hAnsi="Palatino Linotype" w:cs="Times New Roman"/>
          <w:sz w:val="28"/>
          <w:szCs w:val="28"/>
          <w:lang w:val="en-US"/>
        </w:rPr>
        <w:t>;</w:t>
      </w:r>
    </w:p>
    <w:p w:rsidR="008666A2" w:rsidRPr="005256DE" w:rsidRDefault="008666A2" w:rsidP="00655E05">
      <w:pPr>
        <w:tabs>
          <w:tab w:val="num" w:pos="360"/>
          <w:tab w:val="num" w:pos="1080"/>
        </w:tabs>
        <w:spacing w:line="240" w:lineRule="auto"/>
        <w:ind w:right="-365"/>
        <w:rPr>
          <w:rFonts w:ascii="Palatino Linotype" w:hAnsi="Palatino Linotype" w:cs="Times New Roman"/>
          <w:sz w:val="28"/>
          <w:szCs w:val="28"/>
          <w:lang w:val="en-US"/>
        </w:rPr>
      </w:pPr>
      <w:r w:rsidRPr="005256DE">
        <w:rPr>
          <w:rFonts w:ascii="Palatino Linotype" w:hAnsi="Palatino Linotype" w:cs="Times New Roman"/>
          <w:sz w:val="28"/>
          <w:szCs w:val="28"/>
          <w:lang w:val="en-US"/>
        </w:rPr>
        <w:t xml:space="preserve">$B) </w:t>
      </w:r>
      <w:r w:rsidRPr="00BD11CE">
        <w:rPr>
          <w:rFonts w:ascii="Palatino Linotype" w:hAnsi="Palatino Linotype" w:cs="Times New Roman"/>
          <w:sz w:val="28"/>
          <w:szCs w:val="28"/>
          <w:lang w:val="tg-Cyrl-TJ"/>
        </w:rPr>
        <w:t>XX</w:t>
      </w:r>
      <w:r w:rsidRPr="005256DE">
        <w:rPr>
          <w:rFonts w:ascii="Palatino Linotype" w:hAnsi="Palatino Linotype" w:cs="Times New Roman"/>
          <w:sz w:val="28"/>
          <w:szCs w:val="28"/>
          <w:lang w:val="en-US"/>
        </w:rPr>
        <w:t>;</w:t>
      </w:r>
    </w:p>
    <w:p w:rsidR="008666A2" w:rsidRPr="005256DE" w:rsidRDefault="008666A2" w:rsidP="00655E05">
      <w:pPr>
        <w:tabs>
          <w:tab w:val="num" w:pos="360"/>
          <w:tab w:val="num" w:pos="1080"/>
        </w:tabs>
        <w:spacing w:line="240" w:lineRule="auto"/>
        <w:ind w:right="-365"/>
        <w:rPr>
          <w:rFonts w:ascii="Palatino Linotype" w:hAnsi="Palatino Linotype" w:cs="Times New Roman"/>
          <w:sz w:val="28"/>
          <w:szCs w:val="28"/>
          <w:lang w:val="en-US"/>
        </w:rPr>
      </w:pPr>
      <w:r>
        <w:rPr>
          <w:rFonts w:ascii="Palatino Linotype" w:hAnsi="Palatino Linotype" w:cs="Times New Roman"/>
          <w:sz w:val="28"/>
          <w:szCs w:val="28"/>
          <w:lang w:val="en-US"/>
        </w:rPr>
        <w:t xml:space="preserve">$C) </w:t>
      </w:r>
      <w:r w:rsidRPr="00BD11CE">
        <w:rPr>
          <w:rFonts w:ascii="Palatino Linotype" w:hAnsi="Palatino Linotype" w:cs="Times New Roman"/>
          <w:sz w:val="28"/>
          <w:szCs w:val="28"/>
          <w:lang w:val="tg-Cyrl-TJ"/>
        </w:rPr>
        <w:t>X</w:t>
      </w:r>
      <w:r w:rsidRPr="005256DE">
        <w:rPr>
          <w:rFonts w:ascii="Palatino Linotype" w:hAnsi="Palatino Linotype" w:cs="Times New Roman"/>
          <w:sz w:val="28"/>
          <w:szCs w:val="28"/>
          <w:lang w:val="en-US"/>
        </w:rPr>
        <w:t>;</w:t>
      </w:r>
    </w:p>
    <w:p w:rsidR="008666A2" w:rsidRPr="005256DE" w:rsidRDefault="008666A2" w:rsidP="00655E05">
      <w:pPr>
        <w:tabs>
          <w:tab w:val="num" w:pos="360"/>
          <w:tab w:val="num" w:pos="1080"/>
        </w:tabs>
        <w:spacing w:line="240" w:lineRule="auto"/>
        <w:ind w:right="-365"/>
        <w:rPr>
          <w:rFonts w:ascii="Palatino Linotype" w:hAnsi="Palatino Linotype" w:cs="Times New Roman"/>
          <w:sz w:val="28"/>
          <w:szCs w:val="28"/>
          <w:lang w:val="en-US"/>
        </w:rPr>
      </w:pPr>
      <w:r w:rsidRPr="005256DE">
        <w:rPr>
          <w:rFonts w:ascii="Palatino Linotype" w:hAnsi="Palatino Linotype" w:cs="Times New Roman"/>
          <w:sz w:val="28"/>
          <w:szCs w:val="28"/>
          <w:lang w:val="en-US"/>
        </w:rPr>
        <w:t>$</w:t>
      </w:r>
      <w:r w:rsidRPr="00BD11CE">
        <w:rPr>
          <w:rFonts w:ascii="Palatino Linotype" w:hAnsi="Palatino Linotype" w:cs="Times New Roman"/>
          <w:sz w:val="28"/>
          <w:szCs w:val="28"/>
          <w:lang w:val="en-US"/>
        </w:rPr>
        <w:t>D</w:t>
      </w:r>
      <w:r w:rsidRPr="005256DE">
        <w:rPr>
          <w:rFonts w:ascii="Palatino Linotype" w:hAnsi="Palatino Linotype" w:cs="Times New Roman"/>
          <w:sz w:val="28"/>
          <w:szCs w:val="28"/>
          <w:lang w:val="en-US"/>
        </w:rPr>
        <w:t xml:space="preserve">) </w:t>
      </w:r>
      <w:r w:rsidRPr="00BD11CE">
        <w:rPr>
          <w:rFonts w:ascii="Palatino Linotype" w:hAnsi="Palatino Linotype" w:cs="Times New Roman"/>
          <w:sz w:val="28"/>
          <w:szCs w:val="28"/>
          <w:lang w:val="tg-Cyrl-TJ"/>
        </w:rPr>
        <w:t>IX</w:t>
      </w:r>
      <w:r w:rsidRPr="005256DE">
        <w:rPr>
          <w:rFonts w:ascii="Palatino Linotype" w:hAnsi="Palatino Linotype" w:cs="Times New Roman"/>
          <w:sz w:val="28"/>
          <w:szCs w:val="28"/>
          <w:lang w:val="en-US"/>
        </w:rPr>
        <w:t>;</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XXI</w:t>
      </w:r>
      <w:r w:rsidRPr="00BD11CE">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52</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Шахсе, ки кӯмак мерасонд дар хориҷа чӣ ном дорад</w:t>
      </w:r>
      <w:r>
        <w:rPr>
          <w:rFonts w:ascii="Palatino Linotype" w:hAnsi="Palatino Linotype" w:cs="Times New Roman"/>
          <w:sz w:val="28"/>
          <w:szCs w:val="28"/>
          <w:lang w:val="tg-Cyrl-TJ"/>
        </w:rPr>
        <w:t>?</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Мигрант;</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rPr>
        <w:t>Инвалид;</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Волонтёр;</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Респондент;</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Бенефисиар;</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53</w:t>
      </w:r>
      <w:r>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Усуле, ки барои муайян кардани муносибатҳои дохилии гурӯҳӣ ва сарварони ғайрирасмӣ истифода бурда мешавад, чӣ ном дорад</w:t>
      </w:r>
      <w:r>
        <w:rPr>
          <w:rFonts w:ascii="Palatino Linotype" w:hAnsi="Palatino Linotype" w:cs="Times New Roman"/>
          <w:sz w:val="28"/>
          <w:szCs w:val="28"/>
          <w:lang w:val="tg-Cyrl-TJ"/>
        </w:rPr>
        <w:t>?</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 xml:space="preserve">Биометрия; </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rPr>
        <w:t>Тригонометрия;</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Сотсиометрия;</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Геометрия;</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Пурсиш;</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54</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ind w:right="-365"/>
        <w:rPr>
          <w:rFonts w:ascii="Palatino Linotype" w:hAnsi="Palatino Linotype" w:cs="Times New Roman"/>
          <w:sz w:val="28"/>
          <w:szCs w:val="28"/>
        </w:rPr>
      </w:pPr>
      <w:r w:rsidRPr="00BD11CE">
        <w:rPr>
          <w:rFonts w:ascii="Palatino Linotype" w:hAnsi="Palatino Linotype" w:cs="Times New Roman"/>
          <w:sz w:val="28"/>
          <w:szCs w:val="28"/>
        </w:rPr>
        <w:t>Амсилаи марксистӣ ба кадом намуди умумии назарияҳои кори иҷтимоӣ дохил мешавад?</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Тамоюли сотсиологӣ дошта;</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rPr>
        <w:t>Тамоюли равоншиносӣ дошта;</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Тамоюли маҷмӯӣ дошта;</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Тамоюли биологӣ дошта;</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Тамоюли таърихӣ дошта;</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55</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Амсилаи нақшӣ ба кадом намуди умумии назарияҳои кори иҷтимоӣ дохил мешавад</w:t>
      </w:r>
      <w:r>
        <w:rPr>
          <w:rFonts w:ascii="Palatino Linotype" w:hAnsi="Palatino Linotype" w:cs="Times New Roman"/>
          <w:sz w:val="28"/>
          <w:szCs w:val="28"/>
          <w:lang w:val="tg-Cyrl-TJ"/>
        </w:rPr>
        <w:t>?</w:t>
      </w:r>
    </w:p>
    <w:p w:rsidR="008666A2" w:rsidRPr="005256D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5256DE">
        <w:rPr>
          <w:rFonts w:ascii="Palatino Linotype" w:hAnsi="Palatino Linotype" w:cs="Times New Roman"/>
          <w:sz w:val="28"/>
          <w:szCs w:val="28"/>
          <w:lang w:val="tg-Cyrl-TJ"/>
        </w:rPr>
        <w:t>$A) Тамоюли сотсиологӣ дошта;</w:t>
      </w:r>
    </w:p>
    <w:p w:rsidR="008666A2" w:rsidRPr="005256D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5256DE">
        <w:rPr>
          <w:rFonts w:ascii="Palatino Linotype" w:hAnsi="Palatino Linotype" w:cs="Times New Roman"/>
          <w:sz w:val="28"/>
          <w:szCs w:val="28"/>
          <w:lang w:val="tg-Cyrl-TJ"/>
        </w:rPr>
        <w:t>$B) Тамоюли равоншиносӣ дошта;</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Тамоюли маҷмӯӣ дошта;</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Тамоюли биологӣ дошта;</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Тамоюли физикӣ дошта;</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56</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Дар давраи шӯравӣ ба ҷои шӯъбаи ҳифзи иҷтимоии ҳозира кадом шӯъба вуҷуд доштанд</w:t>
      </w:r>
      <w:r>
        <w:rPr>
          <w:rFonts w:ascii="Palatino Linotype" w:hAnsi="Palatino Linotype" w:cs="Times New Roman"/>
          <w:sz w:val="28"/>
          <w:szCs w:val="28"/>
          <w:lang w:val="tg-Cyrl-TJ"/>
        </w:rPr>
        <w:t>?</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шӯъбаи таъминоти иҷтимоӣ;</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шӯъбаи кӯмаки иҷтимоӣ;</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шӯъбаи ёрии иҷтимоӣ;</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шӯъбаи кори иҷтимоӣ;</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шӯъбаи махсуси иҷтимоӣ;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57</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Амсилаи дахолат ба бӯҳрон ба кадом намуди умумии назарияҳои кори иҷтимоӣ дохил мешавад</w:t>
      </w:r>
      <w:r>
        <w:rPr>
          <w:rFonts w:ascii="Palatino Linotype" w:hAnsi="Palatino Linotype" w:cs="Times New Roman"/>
          <w:sz w:val="28"/>
          <w:szCs w:val="28"/>
          <w:lang w:val="tg-Cyrl-TJ"/>
        </w:rPr>
        <w:t>?</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Тамоюли сотсиологидошта;</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rPr>
        <w:t>Тамоюли равоншиносидошта;</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Тамоюли маҷмӯидошта;</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Тамоюли биологидошта;</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Тамоюли физикидошта;</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58</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Ба ақидаи кадоме аз ин олимҳо назарияи кори иҷтимоӣ ҳамчун соҳаи маърифати илмӣ механизмҳои амалисозии қувваҳои ҳаётӣ ва субъективияти иҷтимоии фард ва гурӯҳҳо мебошад </w:t>
      </w:r>
      <w:r>
        <w:rPr>
          <w:rFonts w:ascii="Palatino Linotype" w:hAnsi="Palatino Linotype" w:cs="Times New Roman"/>
          <w:sz w:val="28"/>
          <w:szCs w:val="28"/>
          <w:lang w:val="tg-Cyrl-TJ"/>
        </w:rPr>
        <w:t>?</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Л.Гуслякова;</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В.И.Никитин;</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Р.Баркер;</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$D) Т.Вальтер; </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П.Зоммерфелд;</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59</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Кадоме аз инҳо муаллифи китоби дарсии «Ҳифзи иҷтимоии аҳолӣ» мебошад</w:t>
      </w:r>
      <w:r>
        <w:rPr>
          <w:rFonts w:ascii="Palatino Linotype" w:hAnsi="Palatino Linotype" w:cs="Times New Roman"/>
          <w:sz w:val="28"/>
          <w:szCs w:val="28"/>
          <w:lang w:val="tg-Cyrl-TJ"/>
        </w:rPr>
        <w:t>?</w:t>
      </w:r>
    </w:p>
    <w:p w:rsidR="008666A2" w:rsidRPr="005256D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5256DE">
        <w:rPr>
          <w:rFonts w:ascii="Palatino Linotype" w:hAnsi="Palatino Linotype" w:cs="Times New Roman"/>
          <w:sz w:val="28"/>
          <w:szCs w:val="28"/>
          <w:lang w:val="tg-Cyrl-TJ"/>
        </w:rPr>
        <w:t>$A) А.Ҷабборов;</w:t>
      </w:r>
    </w:p>
    <w:p w:rsidR="008666A2" w:rsidRPr="005256D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5256DE">
        <w:rPr>
          <w:rFonts w:ascii="Palatino Linotype" w:hAnsi="Palatino Linotype" w:cs="Times New Roman"/>
          <w:sz w:val="28"/>
          <w:szCs w:val="28"/>
          <w:lang w:val="tg-Cyrl-TJ"/>
        </w:rPr>
        <w:t xml:space="preserve">$B) Ш.Зуҳуров; </w:t>
      </w:r>
    </w:p>
    <w:p w:rsidR="008666A2" w:rsidRPr="00CF28D9"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$C) З.Вазиров</w:t>
      </w:r>
      <w:r>
        <w:rPr>
          <w:rFonts w:ascii="Palatino Linotype" w:hAnsi="Palatino Linotype" w:cs="Times New Roman"/>
          <w:sz w:val="28"/>
          <w:szCs w:val="28"/>
          <w:lang w:val="tg-Cyrl-TJ"/>
        </w:rPr>
        <w:t>;</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Р.Муосева; </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А. Алиев;</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60</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Қонуни Ҷумҳурии Тоҷикистон “Дар бораи хизматрасониҳои иҷтимоӣ” кадом сол қабул шуд</w:t>
      </w:r>
      <w:r>
        <w:rPr>
          <w:rFonts w:ascii="Palatino Linotype" w:hAnsi="Palatino Linotype" w:cs="Times New Roman"/>
          <w:sz w:val="28"/>
          <w:szCs w:val="28"/>
          <w:lang w:val="tg-Cyrl-TJ"/>
        </w:rPr>
        <w:t>?</w:t>
      </w:r>
    </w:p>
    <w:p w:rsidR="008666A2" w:rsidRPr="00C448BF"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tg-Cyrl-TJ"/>
        </w:rPr>
        <w:t xml:space="preserve">$A) 2007; </w:t>
      </w:r>
    </w:p>
    <w:p w:rsidR="008666A2" w:rsidRPr="00C448BF"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tg-Cyrl-TJ"/>
        </w:rPr>
        <w:t xml:space="preserve">$B) 2008; </w:t>
      </w:r>
    </w:p>
    <w:p w:rsidR="008666A2" w:rsidRPr="00C448BF"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tg-Cyrl-TJ"/>
        </w:rPr>
        <w:t xml:space="preserve">$C) 2009; </w:t>
      </w:r>
    </w:p>
    <w:p w:rsidR="008666A2" w:rsidRPr="00C448BF"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tg-Cyrl-TJ"/>
        </w:rPr>
        <w:t>$D) 2010;</w:t>
      </w:r>
    </w:p>
    <w:p w:rsidR="008666A2" w:rsidRPr="00C448BF"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C448BF">
        <w:rPr>
          <w:rFonts w:ascii="Palatino Linotype" w:hAnsi="Palatino Linotype" w:cs="Times New Roman"/>
          <w:sz w:val="28"/>
          <w:szCs w:val="28"/>
          <w:lang w:val="tg-Cyrl-TJ"/>
        </w:rPr>
        <w:t>2004;</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tg-Cyrl-TJ"/>
        </w:rPr>
        <w:t xml:space="preserve">@61. </w:t>
      </w:r>
    </w:p>
    <w:p w:rsidR="008666A2" w:rsidRPr="00C448BF" w:rsidRDefault="008666A2" w:rsidP="00655E05">
      <w:pPr>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tg-Cyrl-TJ"/>
        </w:rPr>
        <w:t>Кадом олим зинаҳои талаботҳои (эҳтиёҷоти) инсонро муайян карда аст?</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 xml:space="preserve">А. Маслоу; </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rPr>
        <w:t>П.Сорокин;</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О.Конт;</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Г.Спенсер;</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М.Вебер;</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62</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Ба ақидаи кадоме аз ин олимҳо кори иҷтимоиро ҳамчун раванди бисёромила ва бисёрсатҳаи таъсири одамон бо давраҳо, суръат ва низоми худ медонад? </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Л.Гуслякова;</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В.И.Никитин;</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Р.Баркер;</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$D) Т.Вальтер; </w:t>
      </w:r>
    </w:p>
    <w:p w:rsidR="008666A2" w:rsidRPr="00BD11CE"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П.Зоммерфелд;</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63</w:t>
      </w:r>
      <w:r>
        <w:rPr>
          <w:rFonts w:ascii="Palatino Linotype" w:hAnsi="Palatino Linotype" w:cs="Times New Roman"/>
          <w:sz w:val="28"/>
          <w:szCs w:val="28"/>
          <w:lang w:val="tg-Cyrl-TJ"/>
        </w:rPr>
        <w:t>.</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Чанд шаклҳои кори иҷтимоӣ мавҷуд аст</w:t>
      </w:r>
      <w:r>
        <w:rPr>
          <w:rFonts w:ascii="Palatino Linotype" w:hAnsi="Palatino Linotype" w:cs="Times New Roman"/>
          <w:sz w:val="28"/>
          <w:szCs w:val="28"/>
          <w:lang w:val="tg-Cyrl-TJ"/>
        </w:rPr>
        <w:t>?</w:t>
      </w:r>
    </w:p>
    <w:p w:rsidR="008666A2" w:rsidRPr="00062302"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3</w:t>
      </w:r>
      <w:r w:rsidRPr="00062302">
        <w:rPr>
          <w:rFonts w:ascii="Palatino Linotype" w:hAnsi="Palatino Linotype" w:cs="Times New Roman"/>
          <w:sz w:val="28"/>
          <w:szCs w:val="28"/>
          <w:lang w:val="tg-Cyrl-TJ"/>
        </w:rPr>
        <w:t>;</w:t>
      </w:r>
    </w:p>
    <w:p w:rsidR="008666A2" w:rsidRPr="00062302"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$B) 5; </w:t>
      </w:r>
    </w:p>
    <w:p w:rsidR="008666A2" w:rsidRPr="00062302"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6</w:t>
      </w:r>
      <w:r w:rsidRPr="00062302">
        <w:rPr>
          <w:rFonts w:ascii="Palatino Linotype" w:hAnsi="Palatino Linotype" w:cs="Times New Roman"/>
          <w:sz w:val="28"/>
          <w:szCs w:val="28"/>
          <w:lang w:val="tg-Cyrl-TJ"/>
        </w:rPr>
        <w:t xml:space="preserve">; </w:t>
      </w:r>
    </w:p>
    <w:p w:rsidR="008666A2" w:rsidRPr="00062302"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4</w:t>
      </w:r>
      <w:r w:rsidRPr="00062302">
        <w:rPr>
          <w:rFonts w:ascii="Palatino Linotype" w:hAnsi="Palatino Linotype" w:cs="Times New Roman"/>
          <w:sz w:val="28"/>
          <w:szCs w:val="28"/>
          <w:lang w:val="tg-Cyrl-TJ"/>
        </w:rPr>
        <w:t>;</w:t>
      </w:r>
    </w:p>
    <w:p w:rsidR="008666A2" w:rsidRPr="00062302" w:rsidRDefault="008666A2" w:rsidP="00655E05">
      <w:pPr>
        <w:tabs>
          <w:tab w:val="num" w:pos="360"/>
          <w:tab w:val="num" w:pos="1080"/>
        </w:tabs>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062302">
        <w:rPr>
          <w:rFonts w:ascii="Palatino Linotype" w:hAnsi="Palatino Linotype" w:cs="Times New Roman"/>
          <w:sz w:val="28"/>
          <w:szCs w:val="28"/>
          <w:lang w:val="tg-Cyrl-TJ"/>
        </w:rPr>
        <w:t>2;</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@64.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Зиндагии одами ҷавонро дар илмҳои алоҳида ба чанд марҳилаи асосӣ тақсим менамоянд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пан</w:t>
      </w:r>
      <w:r w:rsidRPr="00BD11CE">
        <w:rPr>
          <w:rFonts w:ascii="Palatino Linotype" w:hAnsi="Palatino Linotype" w:cs="Times New Roman"/>
          <w:sz w:val="28"/>
          <w:szCs w:val="28"/>
          <w:lang w:val="tg-Cyrl-TJ"/>
        </w:rPr>
        <w:t>ҷ</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се</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чор</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ду</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намедонам</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65</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Ба назарияи амалии классикии дедуктивӣ дар кори иҷтимоӣ муҳаққиқон кадоме аз ин назарияҳоро дохил мекунанд? </w:t>
      </w:r>
    </w:p>
    <w:p w:rsidR="008666A2" w:rsidRPr="00BD11CE" w:rsidRDefault="008666A2" w:rsidP="00655E05">
      <w:pPr>
        <w:spacing w:after="0" w:line="240" w:lineRule="auto"/>
        <w:contextualSpacing/>
        <w:rPr>
          <w:rFonts w:ascii="Palatino Linotype" w:hAnsi="Palatino Linotype" w:cs="Times New Roman"/>
          <w:sz w:val="28"/>
          <w:szCs w:val="28"/>
          <w:lang w:val="tg-Cyrl-TJ"/>
        </w:rPr>
      </w:pPr>
      <w:r w:rsidRPr="00B476B6">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кори инфиродӣ ва кор бо ҳолат (</w:t>
      </w:r>
      <w:r w:rsidRPr="00B476B6">
        <w:rPr>
          <w:rFonts w:ascii="Palatino Linotype" w:hAnsi="Palatino Linotype" w:cs="Times New Roman"/>
          <w:sz w:val="28"/>
          <w:szCs w:val="28"/>
          <w:lang w:val="tg-Cyrl-TJ"/>
        </w:rPr>
        <w:t>case work</w:t>
      </w:r>
      <w:r w:rsidRPr="00BD11CE">
        <w:rPr>
          <w:rFonts w:ascii="Palatino Linotype" w:hAnsi="Palatino Linotype" w:cs="Times New Roman"/>
          <w:sz w:val="28"/>
          <w:szCs w:val="28"/>
          <w:lang w:val="tg-Cyrl-TJ"/>
        </w:rPr>
        <w:t>);</w:t>
      </w:r>
    </w:p>
    <w:p w:rsidR="008666A2" w:rsidRPr="00062302" w:rsidRDefault="008666A2" w:rsidP="00655E05">
      <w:pPr>
        <w:spacing w:after="0" w:line="240" w:lineRule="auto"/>
        <w:rPr>
          <w:rFonts w:ascii="Palatino Linotype" w:hAnsi="Palatino Linotype" w:cs="Times New Roman"/>
          <w:sz w:val="28"/>
          <w:szCs w:val="28"/>
          <w:lang w:val="en-US"/>
        </w:rPr>
      </w:pPr>
      <w:r w:rsidRPr="00062302">
        <w:rPr>
          <w:rFonts w:ascii="Palatino Linotype" w:hAnsi="Palatino Linotype" w:cs="Times New Roman"/>
          <w:sz w:val="28"/>
          <w:szCs w:val="28"/>
          <w:lang w:val="en-US"/>
        </w:rPr>
        <w:t xml:space="preserve">$B) </w:t>
      </w:r>
      <w:r w:rsidRPr="00BD11CE">
        <w:rPr>
          <w:rFonts w:ascii="Palatino Linotype" w:hAnsi="Palatino Linotype" w:cs="Times New Roman"/>
          <w:sz w:val="28"/>
          <w:szCs w:val="28"/>
          <w:lang w:val="tg-Cyrl-TJ"/>
        </w:rPr>
        <w:t>кор бо гурӯҳ</w:t>
      </w:r>
      <w:r w:rsidRPr="00062302">
        <w:rPr>
          <w:rFonts w:ascii="Palatino Linotype" w:hAnsi="Palatino Linotype" w:cs="Times New Roman"/>
          <w:sz w:val="28"/>
          <w:szCs w:val="28"/>
          <w:lang w:val="en-US"/>
        </w:rPr>
        <w:t xml:space="preserve"> (</w:t>
      </w:r>
      <w:r w:rsidRPr="00BD11CE">
        <w:rPr>
          <w:rFonts w:ascii="Palatino Linotype" w:hAnsi="Palatino Linotype" w:cs="Times New Roman"/>
          <w:sz w:val="28"/>
          <w:szCs w:val="28"/>
          <w:lang w:val="en-US"/>
        </w:rPr>
        <w:t>team</w:t>
      </w:r>
      <w:r w:rsidRPr="00062302">
        <w:rPr>
          <w:rFonts w:ascii="Palatino Linotype" w:hAnsi="Palatino Linotype" w:cs="Times New Roman"/>
          <w:sz w:val="28"/>
          <w:szCs w:val="28"/>
          <w:lang w:val="en-US"/>
        </w:rPr>
        <w:t xml:space="preserve"> </w:t>
      </w:r>
      <w:r w:rsidRPr="00BD11CE">
        <w:rPr>
          <w:rFonts w:ascii="Palatino Linotype" w:hAnsi="Palatino Linotype" w:cs="Times New Roman"/>
          <w:sz w:val="28"/>
          <w:szCs w:val="28"/>
          <w:lang w:val="en-US"/>
        </w:rPr>
        <w:t>work</w:t>
      </w:r>
      <w:r w:rsidRPr="00062302">
        <w:rPr>
          <w:rFonts w:ascii="Palatino Linotype" w:hAnsi="Palatino Linotype" w:cs="Times New Roman"/>
          <w:sz w:val="28"/>
          <w:szCs w:val="28"/>
          <w:lang w:val="en-US"/>
        </w:rPr>
        <w:t>);</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 xml:space="preserve">$C) </w:t>
      </w:r>
      <w:r w:rsidRPr="00BD11CE">
        <w:rPr>
          <w:rFonts w:ascii="Palatino Linotype" w:hAnsi="Palatino Linotype" w:cs="Times New Roman"/>
          <w:sz w:val="28"/>
          <w:szCs w:val="28"/>
          <w:lang w:val="tg-Cyrl-TJ"/>
        </w:rPr>
        <w:t>кор бо оила</w:t>
      </w:r>
      <w:r w:rsidRPr="00BD11CE">
        <w:rPr>
          <w:rFonts w:ascii="Palatino Linotype" w:hAnsi="Palatino Linotype" w:cs="Times New Roman"/>
          <w:sz w:val="28"/>
          <w:szCs w:val="28"/>
          <w:lang w:val="en-US"/>
        </w:rPr>
        <w:t xml:space="preserve"> (family work);</w:t>
      </w:r>
    </w:p>
    <w:p w:rsidR="008666A2" w:rsidRPr="00BD11CE" w:rsidRDefault="008666A2" w:rsidP="00655E05">
      <w:pPr>
        <w:spacing w:after="0" w:line="240" w:lineRule="auto"/>
        <w:rPr>
          <w:rFonts w:ascii="Palatino Linotype" w:hAnsi="Palatino Linotype" w:cs="Times New Roman"/>
          <w:sz w:val="28"/>
          <w:szCs w:val="28"/>
          <w:lang w:val="en-US"/>
        </w:rPr>
      </w:pPr>
      <w:r w:rsidRPr="00BD11CE">
        <w:rPr>
          <w:rFonts w:ascii="Palatino Linotype" w:hAnsi="Palatino Linotype" w:cs="Times New Roman"/>
          <w:sz w:val="28"/>
          <w:szCs w:val="28"/>
          <w:lang w:val="tg-Cyrl-TJ"/>
        </w:rPr>
        <w:t>$D) кор дар муҳити иҷтимоии хурд (community work);</w:t>
      </w:r>
    </w:p>
    <w:p w:rsidR="008666A2" w:rsidRPr="00BD11CE" w:rsidRDefault="008666A2" w:rsidP="00655E05">
      <w:pPr>
        <w:spacing w:after="0" w:line="240" w:lineRule="auto"/>
        <w:rPr>
          <w:rFonts w:ascii="Palatino Linotype" w:hAnsi="Palatino Linotype" w:cs="Times New Roman"/>
          <w:sz w:val="28"/>
          <w:szCs w:val="28"/>
          <w:lang w:val="en-US"/>
        </w:rPr>
      </w:pPr>
      <w:r>
        <w:rPr>
          <w:rFonts w:ascii="Palatino Linotype" w:hAnsi="Palatino Linotype" w:cs="Times New Roman"/>
          <w:sz w:val="28"/>
          <w:szCs w:val="28"/>
          <w:lang w:val="en-US"/>
        </w:rPr>
        <w:t xml:space="preserve">$E) </w:t>
      </w:r>
      <w:r w:rsidRPr="00BD11CE">
        <w:rPr>
          <w:rFonts w:ascii="Palatino Linotype" w:hAnsi="Palatino Linotype" w:cs="Times New Roman"/>
          <w:sz w:val="28"/>
          <w:szCs w:val="28"/>
          <w:lang w:val="tg-Cyrl-TJ"/>
        </w:rPr>
        <w:t>ҳамаи ҷавоб</w:t>
      </w:r>
      <w:r w:rsidRPr="00BD11CE">
        <w:rPr>
          <w:rFonts w:ascii="Palatino Linotype" w:hAnsi="Palatino Linotype" w:cs="Times New Roman"/>
          <w:sz w:val="28"/>
          <w:szCs w:val="28"/>
          <w:lang w:val="en-US"/>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en-US"/>
        </w:rPr>
        <w:t>@</w:t>
      </w:r>
      <w:r w:rsidRPr="00BD11CE">
        <w:rPr>
          <w:rFonts w:ascii="Palatino Linotype" w:hAnsi="Palatino Linotype" w:cs="Times New Roman"/>
          <w:sz w:val="28"/>
          <w:szCs w:val="28"/>
          <w:lang w:val="en-US"/>
        </w:rPr>
        <w:t>66</w:t>
      </w:r>
      <w:r>
        <w:rPr>
          <w:rFonts w:ascii="Palatino Linotype" w:hAnsi="Palatino Linotype" w:cs="Times New Roman"/>
          <w:sz w:val="28"/>
          <w:szCs w:val="28"/>
          <w:lang w:val="en-US"/>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Назарияи кори иҷтимоӣ ҳамчун илм соҳаи фаъолияти инсонӣ муаррифӣ шудааст, ки вазифаи он таҳия ва системакунонии назариявии донишҳои объективии воқеияти муайяни соҳаи иҷтимоӣ ва кори иҷтимоӣ мебошад ақидаи кадоме аз ин олимон 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Е.И.Холоства</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С.И.Григорьев</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Л.Г. Гуслякова</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И.Д.Павленок</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В.Г. Бочаров</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67</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Соҳаи илми педагогика, ки таъли</w:t>
      </w:r>
      <w:r>
        <w:rPr>
          <w:rFonts w:ascii="Palatino Linotype" w:hAnsi="Palatino Linotype" w:cs="Times New Roman"/>
          <w:sz w:val="28"/>
          <w:szCs w:val="28"/>
          <w:lang w:val="tg-Cyrl-TJ"/>
        </w:rPr>
        <w:t xml:space="preserve">му тарбияи кӯдакони аз ҷиҳати </w:t>
      </w:r>
      <w:r w:rsidRPr="00BD11CE">
        <w:rPr>
          <w:rFonts w:ascii="Palatino Linotype" w:hAnsi="Palatino Linotype" w:cs="Times New Roman"/>
          <w:sz w:val="28"/>
          <w:szCs w:val="28"/>
          <w:lang w:val="tg-Cyrl-TJ"/>
        </w:rPr>
        <w:t>ақлонӣ қафомондаро меомӯзад, чӣ ном дорад</w:t>
      </w:r>
      <w:r>
        <w:rPr>
          <w:rFonts w:ascii="Palatino Linotype" w:hAnsi="Palatino Linotype" w:cs="Times New Roman"/>
          <w:sz w:val="28"/>
          <w:szCs w:val="28"/>
          <w:lang w:val="tg-Cyrl-TJ"/>
        </w:rPr>
        <w:t>?</w:t>
      </w:r>
    </w:p>
    <w:p w:rsidR="008666A2" w:rsidRPr="00062302"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Сурдопедагогика;</w:t>
      </w:r>
    </w:p>
    <w:p w:rsidR="008666A2" w:rsidRPr="00062302"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$B) Олигофренопедагогика;</w:t>
      </w:r>
    </w:p>
    <w:p w:rsidR="008666A2" w:rsidRPr="00062302"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062302">
        <w:rPr>
          <w:rFonts w:ascii="Palatino Linotype" w:hAnsi="Palatino Linotype" w:cs="Times New Roman"/>
          <w:sz w:val="28"/>
          <w:szCs w:val="28"/>
          <w:lang w:val="tg-Cyrl-TJ"/>
        </w:rPr>
        <w:t>Тифлопедагогика;</w:t>
      </w:r>
    </w:p>
    <w:p w:rsidR="008666A2" w:rsidRPr="00062302"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$D) Дефектология;</w:t>
      </w:r>
    </w:p>
    <w:p w:rsidR="008666A2" w:rsidRPr="00062302"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062302">
        <w:rPr>
          <w:rFonts w:ascii="Palatino Linotype" w:hAnsi="Palatino Linotype" w:cs="Times New Roman"/>
          <w:sz w:val="28"/>
          <w:szCs w:val="28"/>
          <w:lang w:val="tg-Cyrl-TJ"/>
        </w:rPr>
        <w:t>Психопедагогика;</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@68. </w:t>
      </w:r>
    </w:p>
    <w:p w:rsidR="008666A2" w:rsidRPr="00BD11CE" w:rsidRDefault="008666A2" w:rsidP="00655E05">
      <w:pPr>
        <w:pStyle w:val="ListParagraph"/>
        <w:spacing w:after="0" w:line="240" w:lineRule="auto"/>
        <w:ind w:left="0"/>
        <w:rPr>
          <w:rFonts w:ascii="Palatino Linotype" w:hAnsi="Palatino Linotype"/>
          <w:sz w:val="28"/>
          <w:szCs w:val="28"/>
          <w:lang w:val="tg-Cyrl-TJ"/>
        </w:rPr>
      </w:pPr>
      <w:r w:rsidRPr="00BD11CE">
        <w:rPr>
          <w:rFonts w:ascii="Palatino Linotype" w:hAnsi="Palatino Linotype"/>
          <w:sz w:val="28"/>
          <w:szCs w:val="28"/>
          <w:lang w:val="tg-Cyrl-TJ"/>
        </w:rPr>
        <w:t>Ба ақидаи кадоме аз ин олимон ҳангоми омӯзиши фанни «Асосҳои кори иҷтимоӣ" мафҳумҳои зерин калидӣ мебошанд: иҷтимоӣ, кори иҷтимоӣ, соҳаи иҷтимоӣ, ҳифзи иҷтимоӣ, дастгирии иҷтимоӣ, ёрии иҷтимоӣ, офиятбахшии иҷтимоӣ, кафолатҳои иҷтимоӣ, идоранамоии иҷтимоӣ, корманди иҷтимоӣ, баҳамтаъсиррасонӣ, фаъолнокӣ, фаъолияти иҷтимоӣ, кор, кумак ва ғайра?</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П.Д. Павленок;</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Л.Виготский;</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Л.Божович;</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Д.Элконин;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В.Давидов;</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69</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Кадоме аз ин муҳаққиқон зиёда аз ҳазор назарияҳо ва амсилаҳоро дар даҳ номгӯй муттаҳид намудааст: психодинамикӣ, дахолат ба бӯҳрон, маърифатии биҳевиористӣ, системавӣ ва экологӣ, иҷтимоию равонӣ, гуманистӣ, экзистенсиалӣ, рушди иҷтимоӣ, радикалӣ, зиддидискриминатсионӣ ва додани ваколатҳо ба он шомил мебошад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М.Пэйн;</w:t>
      </w:r>
    </w:p>
    <w:p w:rsidR="008666A2" w:rsidRPr="00062302"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А.Бандура</w:t>
      </w:r>
      <w:r w:rsidRPr="00062302">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Ҷ.Ботвин</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Р.Дарендорф</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Л.Козер</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70</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Корманди иҷтимоӣ ҳангоми ташриф овардан ба оилаи дорои шахси маъюбдошта кадом намуди корҳоро иҷро менамояд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Корҳои бевосита;</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rPr>
        <w:t>Корҳои бавосита;</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Корҳои бевосита ва бавосита;</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$D) </w:t>
      </w:r>
      <w:r w:rsidRPr="00BD11CE">
        <w:rPr>
          <w:rFonts w:ascii="Palatino Linotype" w:hAnsi="Palatino Linotype" w:cs="Times New Roman"/>
          <w:sz w:val="28"/>
          <w:szCs w:val="28"/>
        </w:rPr>
        <w:t xml:space="preserve">намедонам; </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Корҳои табобатӣ;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71</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Назарияи кори иҷтимоӣ – ин илм оид ба расонидани кумак ба одамон барои расидан ба сатҳи кофии иҷро кардани вазифаҳои иҷтимоӣ ва психологии худ мебошад. Ин ақидаи кадоме аз ин муҳаққиқони зерин 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Р.Баркер</w:t>
      </w:r>
      <w:r w:rsidRPr="00062302">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А. М. Панов</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И. А. Зимняя</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С. И. Григорьев</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Е. Г. Студёнова;</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72</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Назарияи кори иҷтимоӣ – ин ҷавоб ба камбудиҳои иҷтимоӣ: чорабиниҳои давлатӣ барои расонидани кумак дар ҳолати мушкили зиндагӣ. Ақидаи кадоме аз ин муҳаққиқони зерин 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$A) </w:t>
      </w:r>
      <w:bookmarkStart w:id="0" w:name="_Hlk183448425"/>
      <w:r w:rsidRPr="00BD11CE">
        <w:rPr>
          <w:rFonts w:ascii="Palatino Linotype" w:hAnsi="Palatino Linotype" w:cs="Times New Roman"/>
          <w:sz w:val="28"/>
          <w:szCs w:val="28"/>
          <w:lang w:val="tg-Cyrl-TJ"/>
        </w:rPr>
        <w:t>Т.Вальтер</w:t>
      </w:r>
      <w:bookmarkEnd w:id="0"/>
      <w:r w:rsidRPr="00062302">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М. Пэйн</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Л. Доминелли</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rPr>
        <w:tab/>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Р.Баркер</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намедонам;</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73</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Кори якҷоя дар ҳайати тим, мубодилаи таҷрибаи пешқадам, истифодаи нашрияҳо ва наворҳо барои бартараф намудании мушкилоти оилаи КИМ (кудаки имкониятҳои маҳдуддошта) чӣ мебошанд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Захираҳои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Омилҳои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Принсипҳои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Усулҳои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Вазифаҳои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74</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Муоширати мунтазами волидайн, истифодабарии маводҳои ёрирасон барои падару модар, ташкили дастёрии хешу табор, таъкиди беҳтаршавии қобилиятҳои кӯдак, ташкили гурӯҳи корӣ барои комёбиҳои кори иҷтимоӣ бо оилаи КИМ чӣ мебошанд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Захираҳои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Омилҳои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Принсипҳои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Усулҳои корпи иҷтиоӣ;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Вазифаҳои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75</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Назарияи ҳамгироии ба соҳаи илмҳои иҷтимоӣ дахлдошта. Ин ақидаи кадоме аз ин муҳаққиқони зерин 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bookmarkStart w:id="1" w:name="_Hlk183448440"/>
      <w:r w:rsidRPr="00BD11CE">
        <w:rPr>
          <w:rFonts w:ascii="Palatino Linotype" w:hAnsi="Palatino Linotype" w:cs="Times New Roman"/>
          <w:sz w:val="28"/>
          <w:szCs w:val="28"/>
          <w:lang w:val="tg-Cyrl-TJ"/>
        </w:rPr>
        <w:t>П.Зоммерфелд</w:t>
      </w:r>
      <w:bookmarkEnd w:id="1"/>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Т.Вальтер</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bookmarkStart w:id="2" w:name="_Hlk183528779"/>
      <w:r w:rsidRPr="00BD11CE">
        <w:rPr>
          <w:rFonts w:ascii="Palatino Linotype" w:hAnsi="Palatino Linotype" w:cs="Times New Roman"/>
          <w:sz w:val="28"/>
          <w:szCs w:val="28"/>
          <w:lang w:val="tg-Cyrl-TJ"/>
        </w:rPr>
        <w:t>Р.Баркер</w:t>
      </w:r>
      <w:bookmarkEnd w:id="2"/>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М.Пэйн</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ҳамаи ҷавобҳо дурустанд;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76</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Соҳаи маърифати таъминкунандаи мақсад ва мундариҷаи кори иҷтимоӣ ҳамчун падидаи иҷтимоӣ ва фаъолияти инсонӣ. Ин ақидаи кадоме аз ин муҳаққиқони зерин 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$A) </w:t>
      </w:r>
      <w:bookmarkStart w:id="3" w:name="_Hlk183530881"/>
      <w:r w:rsidRPr="00BD11CE">
        <w:rPr>
          <w:rFonts w:ascii="Palatino Linotype" w:hAnsi="Palatino Linotype" w:cs="Times New Roman"/>
          <w:sz w:val="28"/>
          <w:szCs w:val="28"/>
          <w:lang w:val="tg-Cyrl-TJ"/>
        </w:rPr>
        <w:t>М.Пэйн</w:t>
      </w:r>
      <w:bookmarkEnd w:id="3"/>
      <w:r w:rsidRPr="00062302">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shd w:val="clear" w:color="auto" w:fill="FFFFFF"/>
          <w:lang w:val="tg-Cyrl-TJ"/>
        </w:rPr>
        <w:t xml:space="preserve">М.С. </w:t>
      </w:r>
      <w:r w:rsidRPr="00BD11CE">
        <w:rPr>
          <w:rFonts w:ascii="Palatino Linotype" w:hAnsi="Palatino Linotype" w:cs="Times New Roman"/>
          <w:iCs/>
          <w:sz w:val="28"/>
          <w:szCs w:val="28"/>
          <w:lang w:val="tg-Cyrl-TJ"/>
        </w:rPr>
        <w:t>Каган</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М.А. Барга</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Г.Б. Корнетов</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намедонам</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77</w:t>
      </w:r>
      <w:r>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Ба кӯдакони маъюби гурӯҳи 1 чанд фоизи нафақаи иҷтимоӣ кӯмакпулӣ дода мешавад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100%;</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80 %;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 xml:space="preserve">70 %;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 xml:space="preserve">50%;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30%;</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78</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Ҳангоми истифодаи усули системавӣ дар кори иҷтимоӣ чанд марҳилаи пайдарпайро ҷудо мекунанд?</w:t>
      </w:r>
    </w:p>
    <w:p w:rsidR="008666A2" w:rsidRPr="00BD11CE" w:rsidRDefault="008666A2" w:rsidP="00655E05">
      <w:pPr>
        <w:spacing w:line="240" w:lineRule="auto"/>
        <w:rPr>
          <w:rFonts w:ascii="Palatino Linotype" w:hAnsi="Palatino Linotype" w:cs="Times New Roman"/>
          <w:sz w:val="28"/>
          <w:szCs w:val="28"/>
          <w:lang w:val="tg-Cyrl-TJ"/>
        </w:rPr>
      </w:pPr>
      <w:r w:rsidRPr="00C448BF">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ҳафт</w:t>
      </w:r>
      <w:r w:rsidRPr="00C448BF">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C448BF">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чор</w:t>
      </w:r>
      <w:r w:rsidRPr="00C448BF">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C448BF">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панҷ</w:t>
      </w:r>
      <w:r w:rsidRPr="00C448BF">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се;</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шаш;</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79</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Кадоме аз ин олимон раҳёфти низомиро ҳамчун методологияе меҳисобанд, ки бо ёрии он тамоми маҷмӯи робитаҳои иҷтимоии муҳити мизоҷ шарҳ дода мешаванд</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476B6">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Л.Юнссон, Г.Бернлер</w:t>
      </w:r>
      <w:r w:rsidRPr="00B476B6">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А. Пинкус, А. Минахан</w:t>
      </w:r>
      <w:r w:rsidRPr="00BD11CE">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И. Пригожин, Г. Хакен</w:t>
      </w:r>
      <w:r w:rsidRPr="00BD11CE">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Р. Рэмси, И. Стенгер</w:t>
      </w:r>
      <w:r w:rsidRPr="00BD11CE">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$E) </w:t>
      </w:r>
      <w:bookmarkStart w:id="4" w:name="_Hlk183531977"/>
      <w:r w:rsidRPr="00BD11CE">
        <w:rPr>
          <w:rFonts w:ascii="Palatino Linotype" w:hAnsi="Palatino Linotype" w:cs="Times New Roman"/>
          <w:sz w:val="28"/>
          <w:szCs w:val="28"/>
          <w:lang w:val="tg-Cyrl-TJ"/>
        </w:rPr>
        <w:t>М.А. Барга</w:t>
      </w:r>
      <w:bookmarkEnd w:id="4"/>
      <w:r w:rsidRPr="00BD11CE">
        <w:rPr>
          <w:rFonts w:ascii="Palatino Linotype" w:hAnsi="Palatino Linotype" w:cs="Times New Roman"/>
          <w:sz w:val="28"/>
          <w:szCs w:val="28"/>
          <w:lang w:val="tg-Cyrl-TJ"/>
        </w:rPr>
        <w:t>,</w:t>
      </w:r>
      <w:bookmarkStart w:id="5" w:name="_Hlk183532003"/>
      <w:r w:rsidRPr="00BD11CE">
        <w:rPr>
          <w:rFonts w:ascii="Palatino Linotype" w:hAnsi="Palatino Linotype" w:cs="Times New Roman"/>
          <w:sz w:val="28"/>
          <w:szCs w:val="28"/>
          <w:lang w:val="tg-Cyrl-TJ"/>
        </w:rPr>
        <w:t xml:space="preserve"> Г.Б. Корнетов</w:t>
      </w:r>
      <w:bookmarkEnd w:id="5"/>
      <w:r w:rsidRPr="00BD11CE">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80</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Кори иҷтимоӣ ҳамчун маҷмӯи донишҳои илмӣ кадоме аз ин бахшҳои зеринро дар бар мегирад</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бунёдӣ, назариявӣ ва методологӣ</w:t>
      </w:r>
      <w:r w:rsidRPr="00BD11CE">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методологияи омӯзиш;</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принсипҳо, қонуниятҳо, дастгоҳҳои категорияҳо ва донишҳои иҷтимоию амалӣ;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идоракунӣ, амалӣ, донишҳои назариявӣ ва таҷрибавӣ;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ҳамаи ҷавобҳо дурустанд;</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81</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bookmarkStart w:id="6" w:name="_Hlk183535178"/>
      <w:r w:rsidRPr="00BD11CE">
        <w:rPr>
          <w:rFonts w:ascii="Palatino Linotype" w:hAnsi="Palatino Linotype" w:cs="Times New Roman"/>
          <w:sz w:val="28"/>
          <w:szCs w:val="28"/>
          <w:lang w:val="tg-Cyrl-TJ"/>
        </w:rPr>
        <w:t>Аҳамияти истифодаи усули муайян аз кадом омилҳои зерин вобаста аст</w:t>
      </w:r>
      <w:bookmarkEnd w:id="6"/>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476B6">
        <w:rPr>
          <w:rFonts w:ascii="Palatino Linotype" w:hAnsi="Palatino Linotype" w:cs="Times New Roman"/>
          <w:sz w:val="28"/>
          <w:szCs w:val="28"/>
          <w:lang w:val="tg-Cyrl-TJ"/>
        </w:rPr>
        <w:t xml:space="preserve">$A) </w:t>
      </w:r>
      <w:bookmarkStart w:id="7" w:name="_Hlk183535555"/>
      <w:r w:rsidRPr="00BD11CE">
        <w:rPr>
          <w:rFonts w:ascii="Palatino Linotype" w:hAnsi="Palatino Linotype" w:cs="Times New Roman"/>
          <w:sz w:val="28"/>
          <w:szCs w:val="28"/>
          <w:lang w:val="tg-Cyrl-TJ"/>
        </w:rPr>
        <w:t>мақсад, хусусияти вазифаҳое, ки дар рафти омӯзиш баррасӣ карда мешаванд</w:t>
      </w:r>
      <w:bookmarkEnd w:id="7"/>
      <w:r w:rsidRPr="00B476B6">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ҳолати дониш дар бораи мушкилоти таҳқиқшаванда;</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таҷриба ва тахассусмандии муҳаққиқ;</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мавҷудияти зарурии таҳқиқоти сарчашма, заминаи моддию техникӣ, ки дар асоси он тадқиқот гузаронида мешавад;</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ҳамаи ҷавобҳо дурустанд;</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82</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Таснифи усулҳои кори иҷтимоӣ ин</w:t>
      </w:r>
      <w:r>
        <w:rPr>
          <w:rFonts w:ascii="Palatino Linotype" w:hAnsi="Palatino Linotype" w:cs="Times New Roman"/>
          <w:sz w:val="28"/>
          <w:szCs w:val="28"/>
          <w:lang w:val="tg-Cyrl-TJ"/>
        </w:rPr>
        <w:t>....</w:t>
      </w:r>
    </w:p>
    <w:p w:rsidR="008666A2" w:rsidRPr="00BD11CE" w:rsidRDefault="008666A2" w:rsidP="00655E05">
      <w:pPr>
        <w:spacing w:after="0"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масъалаи муҳим, мураккаб, аммо ба қадри кофӣ коркарднашудаи масъалаи хусусияти назариявӣ ва эмпирикӣ мебошад</w:t>
      </w:r>
      <w:r>
        <w:rPr>
          <w:rFonts w:ascii="Palatino Linotype" w:hAnsi="Palatino Linotype" w:cs="Times New Roman"/>
          <w:sz w:val="28"/>
          <w:szCs w:val="28"/>
          <w:lang w:val="tg-Cyrl-TJ"/>
        </w:rPr>
        <w:t xml:space="preserve">; </w:t>
      </w:r>
      <w:r>
        <w:rPr>
          <w:rFonts w:ascii="Palatino Linotype" w:hAnsi="Palatino Linotype" w:cs="Times New Roman"/>
          <w:sz w:val="28"/>
          <w:szCs w:val="28"/>
          <w:lang w:val="tg-Cyrl-TJ"/>
        </w:rPr>
        <w:tab/>
      </w:r>
    </w:p>
    <w:p w:rsidR="008666A2" w:rsidRPr="00BD11CE" w:rsidRDefault="008666A2" w:rsidP="00655E05">
      <w:pPr>
        <w:spacing w:after="0"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масъалаи муҳим, мураккаб, аммо ба қадри кофӣ коркарднашудаи масъалаи хусусияти назариявӣ ва эмпирикӣ намебошад;</w:t>
      </w:r>
    </w:p>
    <w:p w:rsidR="008666A2" w:rsidRPr="00BD11CE" w:rsidRDefault="008666A2" w:rsidP="00655E05">
      <w:pPr>
        <w:spacing w:after="0"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масъалаи муҳим, мураккаб, аммо ба қадри кофӣ коркардшудаи масъалаи хусусияти назариявӣ ва эмпирикӣ шояд бошад;</w:t>
      </w:r>
    </w:p>
    <w:p w:rsidR="008666A2" w:rsidRPr="00BD11CE" w:rsidRDefault="008666A2" w:rsidP="00655E05">
      <w:pPr>
        <w:spacing w:after="0"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масъалаи муҳим, мураккаб, аммо ба қадри кофӣ коркардшудаи масъалаи хусусияти назариявӣ ва эмпирикӣ мебошад;</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ҳамаи ҷавобҳо нодуруст;</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83</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Асоснокнамоии назариявии кори иҷтимоӣ дар чанд самт татбиқ мешаванд</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en-US"/>
        </w:rPr>
        <w:t xml:space="preserve">$A) </w:t>
      </w:r>
      <w:r w:rsidRPr="00BD11CE">
        <w:rPr>
          <w:rFonts w:ascii="Palatino Linotype" w:hAnsi="Palatino Linotype" w:cs="Times New Roman"/>
          <w:sz w:val="28"/>
          <w:szCs w:val="28"/>
          <w:lang w:val="tg-Cyrl-TJ"/>
        </w:rPr>
        <w:t>се</w:t>
      </w:r>
      <w:r w:rsidRPr="00C448BF">
        <w:rPr>
          <w:rFonts w:ascii="Palatino Linotype" w:hAnsi="Palatino Linotype" w:cs="Times New Roman"/>
          <w:sz w:val="28"/>
          <w:szCs w:val="28"/>
          <w:lang w:val="en-US"/>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en-US"/>
        </w:rPr>
        <w:t xml:space="preserve">$B) </w:t>
      </w:r>
      <w:r w:rsidRPr="00BD11CE">
        <w:rPr>
          <w:rFonts w:ascii="Palatino Linotype" w:hAnsi="Palatino Linotype" w:cs="Times New Roman"/>
          <w:sz w:val="28"/>
          <w:szCs w:val="28"/>
        </w:rPr>
        <w:t>пан</w:t>
      </w:r>
      <w:r w:rsidRPr="00BD11CE">
        <w:rPr>
          <w:rFonts w:ascii="Palatino Linotype" w:hAnsi="Palatino Linotype" w:cs="Times New Roman"/>
          <w:sz w:val="28"/>
          <w:szCs w:val="28"/>
          <w:lang w:val="tg-Cyrl-TJ"/>
        </w:rPr>
        <w:t>ҷ</w:t>
      </w:r>
      <w:r w:rsidRPr="00C448BF">
        <w:rPr>
          <w:rFonts w:ascii="Palatino Linotype" w:hAnsi="Palatino Linotype" w:cs="Times New Roman"/>
          <w:sz w:val="28"/>
          <w:szCs w:val="28"/>
          <w:lang w:val="en-US"/>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en-US"/>
        </w:rPr>
        <w:t xml:space="preserve">$C) </w:t>
      </w:r>
      <w:r w:rsidRPr="00BD11CE">
        <w:rPr>
          <w:rFonts w:ascii="Palatino Linotype" w:hAnsi="Palatino Linotype" w:cs="Times New Roman"/>
          <w:sz w:val="28"/>
          <w:szCs w:val="28"/>
          <w:lang w:val="tg-Cyrl-TJ"/>
        </w:rPr>
        <w:t>чор</w:t>
      </w:r>
      <w:r w:rsidRPr="00C448BF">
        <w:rPr>
          <w:rFonts w:ascii="Palatino Linotype" w:hAnsi="Palatino Linotype" w:cs="Times New Roman"/>
          <w:sz w:val="28"/>
          <w:szCs w:val="28"/>
          <w:lang w:val="en-US"/>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 xml:space="preserve">ду; </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намедонам;</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84</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Дар Русия баҳодиҳии мақоми илмии кори иҷтимоӣ ҳамчун фанни илмӣ бо чанд равия бартарӣ дорад?</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en-US"/>
        </w:rPr>
        <w:t xml:space="preserve">$A) </w:t>
      </w:r>
      <w:r w:rsidRPr="00BD11CE">
        <w:rPr>
          <w:rFonts w:ascii="Palatino Linotype" w:hAnsi="Palatino Linotype" w:cs="Times New Roman"/>
          <w:sz w:val="28"/>
          <w:szCs w:val="28"/>
          <w:lang w:val="tg-Cyrl-TJ"/>
        </w:rPr>
        <w:t>ду</w:t>
      </w:r>
      <w:r w:rsidRPr="00C448BF">
        <w:rPr>
          <w:rFonts w:ascii="Palatino Linotype" w:hAnsi="Palatino Linotype" w:cs="Times New Roman"/>
          <w:sz w:val="28"/>
          <w:szCs w:val="28"/>
          <w:lang w:val="en-US"/>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en-US"/>
        </w:rPr>
        <w:t xml:space="preserve">$B) </w:t>
      </w:r>
      <w:r w:rsidRPr="00BD11CE">
        <w:rPr>
          <w:rFonts w:ascii="Palatino Linotype" w:hAnsi="Palatino Linotype" w:cs="Times New Roman"/>
          <w:sz w:val="28"/>
          <w:szCs w:val="28"/>
          <w:lang w:val="tg-Cyrl-TJ"/>
        </w:rPr>
        <w:t>чор</w:t>
      </w:r>
      <w:r w:rsidRPr="00C448BF">
        <w:rPr>
          <w:rFonts w:ascii="Palatino Linotype" w:hAnsi="Palatino Linotype" w:cs="Times New Roman"/>
          <w:sz w:val="28"/>
          <w:szCs w:val="28"/>
          <w:lang w:val="en-US"/>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en-US"/>
        </w:rPr>
        <w:t xml:space="preserve">$C) </w:t>
      </w:r>
      <w:r w:rsidRPr="00BD11CE">
        <w:rPr>
          <w:rFonts w:ascii="Palatino Linotype" w:hAnsi="Palatino Linotype" w:cs="Times New Roman"/>
          <w:sz w:val="28"/>
          <w:szCs w:val="28"/>
          <w:lang w:val="tg-Cyrl-TJ"/>
        </w:rPr>
        <w:t>шаш</w:t>
      </w:r>
      <w:r w:rsidRPr="00C448BF">
        <w:rPr>
          <w:rFonts w:ascii="Palatino Linotype" w:hAnsi="Palatino Linotype" w:cs="Times New Roman"/>
          <w:sz w:val="28"/>
          <w:szCs w:val="28"/>
          <w:lang w:val="en-US"/>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панҷ;</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ҳамаи ҷавобҳо дуруст;</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85</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Барои инсон ҳамчун мавҷудияти оқил, назар ба ҳар гуна назарияи махсуси илмӣ ҳалли чунин масъалаҳо дар бораи он ба мушоҳида мерасад, ки олами мо дар кулл чист, асоси он чӣ гуна аст, оё он ягон маъно ва мақсади оқилона дорад, оё ҳаёт ва аъмоли мо ягон нарх доранд, табиати некӣ ва бадӣ чӣ гуна аст ва ғайра бениҳоят муҳимтар мебошанд. Ақидаи кадоме, аз ин олимони зерин 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С.Н. Булгаков;</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 xml:space="preserve">В.С. Соловев;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А.Г. Спиркин;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Style w:val="FontStyle11"/>
          <w:rFonts w:cs="Times New Roman"/>
          <w:sz w:val="28"/>
          <w:szCs w:val="28"/>
          <w:lang w:val="tg-Cyrl-TJ"/>
        </w:rPr>
        <w:t>М.Квинтилиан</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Style w:val="FontStyle11"/>
          <w:rFonts w:cs="Times New Roman"/>
          <w:sz w:val="28"/>
          <w:szCs w:val="28"/>
          <w:lang w:val="tg-Cyrl-TJ"/>
        </w:rPr>
        <w:t>Т. Mop</w:t>
      </w:r>
      <w:r w:rsidRPr="00BD11CE">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86</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tabs>
          <w:tab w:val="left" w:pos="900"/>
        </w:tabs>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«вазифаи он на танҳо як паҳлӯи мавҷуда, балки тамоми мавҷудот, тамоми коинот дар пуррагии мазмун ва маънои худ мебошад; он мекӯшад на ҳудудҳои дақиқ ва робитаҳои берунии байни қисмҳо ва зарраҳои ҷаҳонро муайян кунад, балки пайванди ботинӣ ва ягонагии онҳоро бифаҳмад». Инро кадоме аз ин олимони зерин навиштааст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bookmarkStart w:id="8" w:name="_Hlk183626488"/>
      <w:r w:rsidRPr="00BD11CE">
        <w:rPr>
          <w:rFonts w:ascii="Palatino Linotype" w:hAnsi="Palatino Linotype" w:cs="Times New Roman"/>
          <w:sz w:val="28"/>
          <w:szCs w:val="28"/>
          <w:lang w:val="tg-Cyrl-TJ"/>
        </w:rPr>
        <w:t>В.С. Соловев</w:t>
      </w:r>
      <w:bookmarkEnd w:id="8"/>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$B) </w:t>
      </w:r>
      <w:r w:rsidRPr="00BD11CE">
        <w:rPr>
          <w:rStyle w:val="FontStyle11"/>
          <w:rFonts w:cs="Times New Roman"/>
          <w:sz w:val="28"/>
          <w:szCs w:val="28"/>
          <w:lang w:val="tg-Cyrl-TJ"/>
        </w:rPr>
        <w:t>Т. Кампанела</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Style w:val="FontStyle11"/>
          <w:rFonts w:cs="Times New Roman"/>
          <w:noProof/>
          <w:sz w:val="28"/>
          <w:szCs w:val="28"/>
          <w:lang w:val="tg-Cyrl-TJ"/>
        </w:rPr>
        <w:t xml:space="preserve">Ҷ. </w:t>
      </w:r>
      <w:r w:rsidRPr="00BD11CE">
        <w:rPr>
          <w:rStyle w:val="FontStyle11"/>
          <w:rFonts w:cs="Times New Roman"/>
          <w:sz w:val="28"/>
          <w:szCs w:val="28"/>
          <w:lang w:val="tg-Cyrl-TJ"/>
        </w:rPr>
        <w:t>Локк</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$D) </w:t>
      </w:r>
      <w:r w:rsidRPr="00BD11CE">
        <w:rPr>
          <w:rStyle w:val="FontStyle11"/>
          <w:rFonts w:cs="Times New Roman"/>
          <w:sz w:val="28"/>
          <w:szCs w:val="28"/>
          <w:lang w:val="tg-Cyrl-TJ"/>
        </w:rPr>
        <w:t>Ж.Ж. Руссо</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Style w:val="FontStyle11"/>
          <w:rFonts w:cs="Times New Roman"/>
          <w:sz w:val="28"/>
          <w:szCs w:val="28"/>
          <w:lang w:val="tg-Cyrl-TJ"/>
        </w:rPr>
        <w:t>Р. Оуэн</w:t>
      </w:r>
      <w:r w:rsidRPr="00BD11CE">
        <w:rPr>
          <w:rFonts w:ascii="Palatino Linotype" w:hAnsi="Palatino Linotype" w:cs="Times New Roman"/>
          <w:sz w:val="28"/>
          <w:szCs w:val="28"/>
        </w:rPr>
        <w:t>;</w:t>
      </w:r>
    </w:p>
    <w:p w:rsidR="008666A2" w:rsidRPr="00BD11CE" w:rsidRDefault="008666A2" w:rsidP="00655E05">
      <w:pPr>
        <w:spacing w:after="0"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87</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after="0"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Фалсафа,</w:t>
      </w:r>
      <w:r w:rsidRPr="00062302">
        <w:rPr>
          <w:rFonts w:ascii="Palatino Linotype" w:hAnsi="Palatino Linotype" w:cs="Times New Roman"/>
          <w:sz w:val="28"/>
          <w:szCs w:val="28"/>
          <w:lang w:val="tg-Cyrl-TJ"/>
        </w:rPr>
        <w:t xml:space="preserve"> </w:t>
      </w:r>
      <w:r w:rsidRPr="00BD11CE">
        <w:rPr>
          <w:rFonts w:ascii="Palatino Linotype" w:hAnsi="Palatino Linotype" w:cs="Times New Roman"/>
          <w:sz w:val="28"/>
          <w:szCs w:val="28"/>
          <w:lang w:val="tg-Cyrl-TJ"/>
        </w:rPr>
        <w:t>«на барои муайян кардани ҳудудҳо ва робитаҳои берунии байни қисмҳо ва зарраҳои дунё, балки ба он нигаронида шудааст, то ки ин ҳудудҳо аз байн бурда шуда, пайвастагии дохилӣ ва ваҳдати онҳо дарк карда шавад”. Ба гуфтаи кадоме, аз ин файласуфон таалуқ дорад</w:t>
      </w:r>
      <w:r w:rsidRPr="00062302">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$A) </w:t>
      </w:r>
      <w:bookmarkStart w:id="9" w:name="_Hlk183626507"/>
      <w:r w:rsidRPr="00BD11CE">
        <w:rPr>
          <w:rFonts w:ascii="Palatino Linotype" w:hAnsi="Palatino Linotype" w:cs="Times New Roman"/>
          <w:sz w:val="28"/>
          <w:szCs w:val="28"/>
          <w:lang w:val="tg-Cyrl-TJ"/>
        </w:rPr>
        <w:t>А.Г. Спиркин</w:t>
      </w:r>
      <w:bookmarkEnd w:id="9"/>
      <w:r w:rsidRPr="00062302">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 xml:space="preserve">В.С. Соловев;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А.Г. Спиркин;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Style w:val="FontStyle11"/>
          <w:rFonts w:cs="Times New Roman"/>
          <w:sz w:val="28"/>
          <w:szCs w:val="28"/>
          <w:lang w:val="tg-Cyrl-TJ"/>
        </w:rPr>
        <w:t>М.Квинтилиан</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Style w:val="FontStyle11"/>
          <w:rFonts w:cs="Times New Roman"/>
          <w:sz w:val="28"/>
          <w:szCs w:val="28"/>
          <w:lang w:val="tg-Cyrl-TJ"/>
        </w:rPr>
        <w:t>Т. Mop</w:t>
      </w:r>
      <w:r w:rsidRPr="00BD11CE">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88</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Аз кадом сол ибораи «кори иҷтимоӣ» дар луғати муқаррарӣ ва касбӣ пайдо шуд, ки ин тарҷумаи таҳтуллафзии ибораи англисии “Social Work” мебошад</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F28D9">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1991</w:t>
      </w:r>
      <w:r w:rsidRPr="00CF28D9">
        <w:rPr>
          <w:rFonts w:ascii="Palatino Linotype" w:hAnsi="Palatino Linotype" w:cs="Times New Roman"/>
          <w:sz w:val="28"/>
          <w:szCs w:val="28"/>
          <w:lang w:val="tg-Cyrl-TJ"/>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F28D9">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1993</w:t>
      </w:r>
      <w:r w:rsidRPr="00CF28D9">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F28D9">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1999</w:t>
      </w:r>
      <w:r w:rsidRPr="00CF28D9">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F28D9">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1995</w:t>
      </w:r>
      <w:r w:rsidRPr="00CF28D9">
        <w:rPr>
          <w:rFonts w:ascii="Palatino Linotype" w:hAnsi="Palatino Linotype" w:cs="Times New Roman"/>
          <w:sz w:val="28"/>
          <w:szCs w:val="28"/>
          <w:lang w:val="tg-Cyrl-TJ"/>
        </w:rPr>
        <w:t>;</w:t>
      </w:r>
    </w:p>
    <w:p w:rsidR="008666A2" w:rsidRPr="00CF28D9" w:rsidRDefault="008666A2" w:rsidP="00655E05">
      <w:pPr>
        <w:spacing w:line="240" w:lineRule="auto"/>
        <w:ind w:right="-365"/>
        <w:rPr>
          <w:rFonts w:ascii="Palatino Linotype" w:hAnsi="Palatino Linotype" w:cs="Times New Roman"/>
          <w:sz w:val="28"/>
          <w:szCs w:val="28"/>
          <w:lang w:val="tg-Cyrl-TJ"/>
        </w:rPr>
      </w:pPr>
      <w:r w:rsidRPr="00CF28D9">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2000</w:t>
      </w:r>
      <w:r>
        <w:rPr>
          <w:rFonts w:ascii="Palatino Linotype" w:hAnsi="Palatino Linotype" w:cs="Times New Roman"/>
          <w:sz w:val="28"/>
          <w:szCs w:val="28"/>
          <w:lang w:val="tg-Cyrl-TJ"/>
        </w:rPr>
        <w:t>;</w:t>
      </w:r>
      <w:r w:rsidRPr="00CF28D9">
        <w:rPr>
          <w:rFonts w:ascii="Palatino Linotype" w:hAnsi="Palatino Linotype" w:cs="Times New Roman"/>
          <w:sz w:val="28"/>
          <w:szCs w:val="28"/>
          <w:lang w:val="tg-Cyrl-TJ"/>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F28D9">
        <w:rPr>
          <w:rFonts w:ascii="Palatino Linotype" w:hAnsi="Palatino Linotype" w:cs="Times New Roman"/>
          <w:sz w:val="28"/>
          <w:szCs w:val="28"/>
          <w:lang w:val="tg-Cyrl-TJ"/>
        </w:rPr>
        <w:t xml:space="preserve">@89. </w:t>
      </w:r>
    </w:p>
    <w:p w:rsidR="008666A2" w:rsidRPr="00CF28D9"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Мафҳуми парадигма чӣ маъно дорад? </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амсилаи масъалагузорӣ ва дарёфти роҳҳои ҳалли он</w:t>
      </w:r>
      <w:r w:rsidRPr="00BD11CE">
        <w:rPr>
          <w:rFonts w:ascii="Palatino Linotype" w:hAnsi="Palatino Linotype" w:cs="Times New Roman"/>
          <w:sz w:val="28"/>
          <w:szCs w:val="28"/>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амсилаи корбарӣ</w:t>
      </w:r>
      <w:r w:rsidRPr="00BD11CE">
        <w:rPr>
          <w:rFonts w:ascii="Palatino Linotype" w:hAnsi="Palatino Linotype" w:cs="Times New Roman"/>
          <w:sz w:val="28"/>
          <w:szCs w:val="28"/>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назарияи дилёбӣ</w:t>
      </w:r>
      <w:r w:rsidRPr="00BD11CE">
        <w:rPr>
          <w:rFonts w:ascii="Palatino Linotype" w:hAnsi="Palatino Linotype" w:cs="Times New Roman"/>
          <w:sz w:val="28"/>
          <w:szCs w:val="28"/>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F28D9">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назарияи коргурезӣ</w:t>
      </w:r>
      <w:r w:rsidRPr="00CF28D9">
        <w:rPr>
          <w:rFonts w:ascii="Palatino Linotype" w:hAnsi="Palatino Linotype" w:cs="Times New Roman"/>
          <w:sz w:val="28"/>
          <w:szCs w:val="28"/>
          <w:lang w:val="tg-Cyrl-TJ"/>
        </w:rPr>
        <w:t>;</w:t>
      </w:r>
    </w:p>
    <w:p w:rsidR="008666A2" w:rsidRPr="00CF28D9" w:rsidRDefault="008666A2" w:rsidP="00655E05">
      <w:pPr>
        <w:spacing w:line="240" w:lineRule="auto"/>
        <w:ind w:right="-365"/>
        <w:rPr>
          <w:rFonts w:ascii="Palatino Linotype" w:hAnsi="Palatino Linotype" w:cs="Times New Roman"/>
          <w:sz w:val="28"/>
          <w:szCs w:val="28"/>
          <w:lang w:val="tg-Cyrl-TJ"/>
        </w:rPr>
      </w:pPr>
      <w:r w:rsidRPr="00CF28D9">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амсилаи дилбастагӣ</w:t>
      </w:r>
      <w:r w:rsidRPr="00CF28D9">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F28D9">
        <w:rPr>
          <w:rFonts w:ascii="Palatino Linotype" w:hAnsi="Palatino Linotype" w:cs="Times New Roman"/>
          <w:sz w:val="28"/>
          <w:szCs w:val="28"/>
          <w:lang w:val="tg-Cyrl-TJ"/>
        </w:rPr>
        <w:t xml:space="preserve">@90.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Чанд раҳёфти омодасозии кормандони иҷтимоӣ дар адабиёти илмӣ нишон дода шудааст</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9</w:t>
      </w:r>
      <w:r w:rsidRPr="00062302">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1</w:t>
      </w:r>
      <w:r w:rsidRPr="00062302">
        <w:rPr>
          <w:rFonts w:ascii="Palatino Linotype" w:hAnsi="Palatino Linotype" w:cs="Times New Roman"/>
          <w:sz w:val="28"/>
          <w:szCs w:val="28"/>
          <w:lang w:val="tg-Cyrl-TJ"/>
        </w:rPr>
        <w:t>0;</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062302">
        <w:rPr>
          <w:rFonts w:ascii="Palatino Linotype" w:hAnsi="Palatino Linotype" w:cs="Times New Roman"/>
          <w:sz w:val="28"/>
          <w:szCs w:val="28"/>
          <w:lang w:val="tg-Cyrl-TJ"/>
        </w:rPr>
        <w:t>1</w:t>
      </w:r>
      <w:r w:rsidRPr="00BD11CE">
        <w:rPr>
          <w:rFonts w:ascii="Palatino Linotype" w:hAnsi="Palatino Linotype" w:cs="Times New Roman"/>
          <w:sz w:val="28"/>
          <w:szCs w:val="28"/>
          <w:lang w:val="tg-Cyrl-TJ"/>
        </w:rPr>
        <w:t>1</w:t>
      </w:r>
      <w:r w:rsidRPr="00062302">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$D) 1</w:t>
      </w:r>
      <w:r w:rsidRPr="00BD11CE">
        <w:rPr>
          <w:rFonts w:ascii="Palatino Linotype" w:hAnsi="Palatino Linotype" w:cs="Times New Roman"/>
          <w:sz w:val="28"/>
          <w:szCs w:val="28"/>
          <w:lang w:val="tg-Cyrl-TJ"/>
        </w:rPr>
        <w:t>2</w:t>
      </w:r>
      <w:r w:rsidRPr="00062302">
        <w:rPr>
          <w:rFonts w:ascii="Palatino Linotype" w:hAnsi="Palatino Linotype" w:cs="Times New Roman"/>
          <w:sz w:val="28"/>
          <w:szCs w:val="28"/>
          <w:lang w:val="tg-Cyrl-TJ"/>
        </w:rPr>
        <w:t xml:space="preserve">; </w:t>
      </w:r>
    </w:p>
    <w:p w:rsidR="008666A2" w:rsidRPr="00062302"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13</w:t>
      </w:r>
      <w:r w:rsidRPr="00062302">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@91.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Мафҳуми салоҳиятмандӣ ба забони русӣ чӣ хел тарҷума мешавад</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компетентность</w:t>
      </w:r>
      <w:r w:rsidRPr="00BD11CE">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$B) </w:t>
      </w:r>
      <w:r w:rsidRPr="00BD11CE">
        <w:rPr>
          <w:rFonts w:ascii="Palatino Linotype" w:hAnsi="Palatino Linotype" w:cs="Times New Roman"/>
          <w:sz w:val="28"/>
          <w:szCs w:val="28"/>
          <w:lang w:val="tg-Cyrl-TJ"/>
        </w:rPr>
        <w:t>конфликтност</w:t>
      </w:r>
      <w:r w:rsidRPr="00BD11CE">
        <w:rPr>
          <w:rFonts w:ascii="Palatino Linotype" w:hAnsi="Palatino Linotype" w:cs="Times New Roman"/>
          <w:sz w:val="28"/>
          <w:szCs w:val="28"/>
        </w:rPr>
        <w:t>ь;</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конфузность;</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кривизна;</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команда;</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92</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Мафҳуми масъулиятшиносӣ ба забони русӣ чӣ хел тарҷума мешавад</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 xml:space="preserve">ответственность; </w:t>
      </w:r>
    </w:p>
    <w:p w:rsidR="008666A2" w:rsidRPr="00BD11CE" w:rsidRDefault="008666A2" w:rsidP="00655E05">
      <w:pPr>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$B) </w:t>
      </w:r>
      <w:r w:rsidRPr="00BD11CE">
        <w:rPr>
          <w:rFonts w:ascii="Palatino Linotype" w:hAnsi="Palatino Linotype" w:cs="Times New Roman"/>
          <w:sz w:val="28"/>
          <w:szCs w:val="28"/>
        </w:rPr>
        <w:t>безответственность;</w:t>
      </w:r>
    </w:p>
    <w:p w:rsidR="008666A2" w:rsidRPr="00BD11CE" w:rsidRDefault="008666A2" w:rsidP="00655E05">
      <w:pPr>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дилбастагӣ</w:t>
      </w:r>
      <w:r w:rsidRPr="00BD11CE">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$D) </w:t>
      </w:r>
      <w:r w:rsidRPr="00BD11CE">
        <w:rPr>
          <w:rFonts w:ascii="Palatino Linotype" w:hAnsi="Palatino Linotype" w:cs="Times New Roman"/>
          <w:sz w:val="28"/>
          <w:szCs w:val="28"/>
          <w:lang w:val="tg-Cyrl-TJ"/>
        </w:rPr>
        <w:t>дилозорӣ</w:t>
      </w:r>
      <w:r w:rsidRPr="00BD11CE">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коргурезӣ</w:t>
      </w:r>
      <w:r w:rsidRPr="00BD11CE">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93</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Алоқамандии сотсиология ва кори иҷтимоӣ кадоме аз ин самтҳоро дорад</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маърифатӣ;</w:t>
      </w:r>
    </w:p>
    <w:p w:rsidR="008666A2" w:rsidRPr="00BD11CE" w:rsidRDefault="008666A2" w:rsidP="00655E05">
      <w:pPr>
        <w:spacing w:line="240" w:lineRule="auto"/>
        <w:ind w:right="-365"/>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методологӣ</w:t>
      </w:r>
      <w:r w:rsidRPr="00062302">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таълимӣ</w:t>
      </w:r>
      <w:r w:rsidRPr="00062302">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ташкилӣ-методӣ;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ҳамаи ҷавобҳо дурустанд;</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94</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Дар кадом ҷумҳурӣ барномаи «Кӯдакони ятим» амал мекунад</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tg-Cyrl-TJ"/>
        </w:rPr>
        <w:t>$A) Тоҷикистон;</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tg-Cyrl-TJ"/>
        </w:rPr>
        <w:t>$B) Русия;</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448BF">
        <w:rPr>
          <w:rFonts w:ascii="Palatino Linotype" w:hAnsi="Palatino Linotype" w:cs="Times New Roman"/>
          <w:sz w:val="28"/>
          <w:szCs w:val="28"/>
          <w:lang w:val="tg-Cyrl-TJ"/>
        </w:rPr>
        <w:t>$C) Қазоқистон;</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Белоруссия;</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Украина;</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95</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Дар кадом ҷумҳурӣ ҳуҷраи ёрии тиббии иҷтимоӣ ташкил шудааст</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Русия;</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$B) </w:t>
      </w:r>
      <w:r w:rsidRPr="00BD11CE">
        <w:rPr>
          <w:rFonts w:ascii="Palatino Linotype" w:hAnsi="Palatino Linotype" w:cs="Times New Roman"/>
          <w:sz w:val="28"/>
          <w:szCs w:val="28"/>
        </w:rPr>
        <w:t>Тоҷикистон;</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 xml:space="preserve">Белоруссия; </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Қазоқистон;</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Туркия;</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96</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Ҳуҷҷат барои муайян кардани ниёзҳо ва эҳтиёҷоти мизоҷ чӣ ном дорад</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 xml:space="preserve">Шакли баҳодиҳии талаботҳои мизоҷ; </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Шакли баҳомонии ниёзҳои мизоҷ;</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Шакли баҳогузории эҳтиёҷоти мизоҷ;</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Шакли баҳогузории корҳои мизоҷ;</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Ведемости имтиҳонотӣ;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97</w:t>
      </w:r>
      <w:r>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rPr>
      </w:pPr>
      <w:r w:rsidRPr="00BD11CE">
        <w:rPr>
          <w:rFonts w:ascii="Palatino Linotype" w:hAnsi="Palatino Linotype" w:cs="Times New Roman"/>
          <w:sz w:val="28"/>
          <w:szCs w:val="28"/>
          <w:lang w:val="tg-Cyrl-TJ"/>
        </w:rPr>
        <w:t>Асосгузори мактаби занонаи кори иҷтимоӣ дар Олмон кадоме, аз ин олимон мебошад</w:t>
      </w:r>
      <w:r>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Алиса Саламон</w:t>
      </w:r>
      <w:r w:rsidRPr="00BD11CE">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Мери Ричмонд;</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Мария Гахер</w:t>
      </w:r>
      <w:r>
        <w:rPr>
          <w:rFonts w:ascii="Palatino Linotype" w:hAnsi="Palatino Linotype" w:cs="Times New Roman"/>
          <w:sz w:val="28"/>
          <w:szCs w:val="28"/>
          <w:lang w:val="tg-Cyrl-TJ"/>
        </w:rPr>
        <w:t xml:space="preserve">; </w:t>
      </w:r>
      <w:r>
        <w:rPr>
          <w:rFonts w:ascii="Palatino Linotype" w:hAnsi="Palatino Linotype" w:cs="Times New Roman"/>
          <w:sz w:val="28"/>
          <w:szCs w:val="28"/>
          <w:lang w:val="tg-Cyrl-TJ"/>
        </w:rPr>
        <w:tab/>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Евдокия Холостова</w:t>
      </w:r>
      <w:r>
        <w:rPr>
          <w:rFonts w:ascii="Palatino Linotype" w:hAnsi="Palatino Linotype" w:cs="Times New Roman"/>
          <w:sz w:val="28"/>
          <w:szCs w:val="28"/>
          <w:lang w:val="tg-Cyrl-TJ"/>
        </w:rPr>
        <w:t xml:space="preserve">; </w:t>
      </w:r>
      <w:r>
        <w:rPr>
          <w:rFonts w:ascii="Palatino Linotype" w:hAnsi="Palatino Linotype" w:cs="Times New Roman"/>
          <w:sz w:val="28"/>
          <w:szCs w:val="28"/>
          <w:lang w:val="tg-Cyrl-TJ"/>
        </w:rPr>
        <w:tab/>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Розабет Кантер;</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98</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Калимаи «реабилитатсия» дар ҳуҷҷатҳои Вазорати меҳнат ва ҳифзи иҷтимоии аҳолии Тоҷикистон чӣ хел тарҷума шудааст</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Барқарорсозӣ;</w:t>
      </w:r>
    </w:p>
    <w:p w:rsidR="008666A2" w:rsidRPr="00BD11CE" w:rsidRDefault="008666A2" w:rsidP="00655E05">
      <w:pPr>
        <w:spacing w:line="240" w:lineRule="auto"/>
        <w:ind w:right="-365"/>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$B) Офиятбахшӣ;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062302">
        <w:rPr>
          <w:rFonts w:ascii="Palatino Linotype" w:hAnsi="Palatino Linotype" w:cs="Times New Roman"/>
          <w:sz w:val="28"/>
          <w:szCs w:val="28"/>
          <w:lang w:val="tg-Cyrl-TJ"/>
        </w:rPr>
        <w:t>Тавонбахшӣ;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Нерубахшӣ;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Азнавсозӣ;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99</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Ҳуҷҷате, ки дар он роҳҳои инкишофи кӯдаки маъюб нишон дода мешаванд, чӣ ном дорад</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Нақшаи рушди инфродии кӯдак;</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Нақшаи пешравии кӯдак;</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Нақшаи болоравии кӯдак;</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Нақшаи офиятбахшии кӯдак;</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Варақаи талабагӣ;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100</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Ҳуҷҷате, ки дар он корманди иҷтимоӣ чорабиниҳои иҷрошуда, натиҷаи корҳои анҷомдодаро ҳар рӯз қайд мекунад, чи ном дорад</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Рӯзномаи шахсии корӣ;</w:t>
      </w:r>
    </w:p>
    <w:p w:rsidR="008666A2" w:rsidRPr="00BD11CE" w:rsidRDefault="008666A2" w:rsidP="00655E05">
      <w:pPr>
        <w:spacing w:line="240" w:lineRule="auto"/>
        <w:ind w:right="-365"/>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$B) Маҷаллаи шахсии корӣ; </w:t>
      </w:r>
      <w:r w:rsidRPr="00062302">
        <w:rPr>
          <w:rFonts w:ascii="Palatino Linotype" w:hAnsi="Palatino Linotype" w:cs="Times New Roman"/>
          <w:sz w:val="28"/>
          <w:szCs w:val="28"/>
          <w:lang w:val="tg-Cyrl-TJ"/>
        </w:rPr>
        <w:tab/>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Дафтари шахсии корӣ;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$D) </w:t>
      </w:r>
      <w:r w:rsidRPr="00BD11CE">
        <w:rPr>
          <w:rFonts w:ascii="Palatino Linotype" w:hAnsi="Palatino Linotype" w:cs="Times New Roman"/>
          <w:sz w:val="28"/>
          <w:szCs w:val="28"/>
        </w:rPr>
        <w:t>Китоби шахсии корӣ;</w:t>
      </w:r>
    </w:p>
    <w:p w:rsidR="008666A2" w:rsidRPr="00CF28D9" w:rsidRDefault="008666A2" w:rsidP="00655E05">
      <w:pPr>
        <w:spacing w:line="240" w:lineRule="auto"/>
        <w:ind w:right="-365"/>
        <w:rPr>
          <w:rFonts w:ascii="Palatino Linotype" w:hAnsi="Palatino Linotype" w:cs="Times New Roman"/>
          <w:sz w:val="28"/>
          <w:szCs w:val="28"/>
          <w:lang w:val="tg-Cyrl-TJ"/>
        </w:rPr>
      </w:pPr>
      <w:r w:rsidRPr="00CF28D9">
        <w:rPr>
          <w:rFonts w:ascii="Palatino Linotype" w:hAnsi="Palatino Linotype" w:cs="Times New Roman"/>
          <w:sz w:val="28"/>
          <w:szCs w:val="28"/>
          <w:lang w:val="tg-Cyrl-TJ"/>
        </w:rPr>
        <w:t>$E) Варақаи шахсии корӣ;</w:t>
      </w:r>
    </w:p>
    <w:p w:rsidR="008666A2" w:rsidRPr="00BD11CE" w:rsidRDefault="008666A2" w:rsidP="00655E05">
      <w:pPr>
        <w:spacing w:line="240" w:lineRule="auto"/>
        <w:ind w:right="-365"/>
        <w:rPr>
          <w:rFonts w:ascii="Palatino Linotype" w:hAnsi="Palatino Linotype" w:cs="Times New Roman"/>
          <w:sz w:val="28"/>
          <w:szCs w:val="28"/>
          <w:lang w:val="tg-Cyrl-TJ"/>
        </w:rPr>
      </w:pPr>
      <w:r w:rsidRPr="00CF28D9">
        <w:rPr>
          <w:rFonts w:ascii="Palatino Linotype" w:hAnsi="Palatino Linotype" w:cs="Times New Roman"/>
          <w:sz w:val="28"/>
          <w:szCs w:val="28"/>
          <w:lang w:val="tg-Cyrl-TJ"/>
        </w:rPr>
        <w:t xml:space="preserve">@101.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Мафҳуми касбият ба забони русӣ чӣ хел тарҷума мешавад?</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профессионализм</w:t>
      </w:r>
      <w:r w:rsidRPr="00BD11CE">
        <w:rPr>
          <w:rFonts w:ascii="Palatino Linotype" w:hAnsi="Palatino Linotype" w:cs="Times New Roman"/>
          <w:sz w:val="28"/>
          <w:szCs w:val="28"/>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$B) </w:t>
      </w:r>
      <w:r w:rsidRPr="00BD11CE">
        <w:rPr>
          <w:rFonts w:ascii="Palatino Linotype" w:hAnsi="Palatino Linotype" w:cs="Times New Roman"/>
          <w:sz w:val="28"/>
          <w:szCs w:val="28"/>
        </w:rPr>
        <w:t xml:space="preserve">специальность; </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работа;</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дело;</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деятельность;</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102</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Чӣ тавр ҳуқуқҳо, озодиҳо ва вазифаҳои маъюбон дар ҷомеа таъин карда мешаванд? Ин кадом ҷанбаи ҳалли масъалаҳои маъюбон аст</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Ҷанбаи ҳуқуқӣ;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Ҷанбаи равоншиносӣ;</w:t>
      </w:r>
    </w:p>
    <w:p w:rsidR="008666A2" w:rsidRPr="001964AC"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Ҷанбаи иҷтимоӣ-муҳитӣ</w:t>
      </w:r>
      <w:r>
        <w:rPr>
          <w:rFonts w:ascii="Palatino Linotype" w:hAnsi="Palatino Linotype" w:cs="Times New Roman"/>
          <w:sz w:val="28"/>
          <w:szCs w:val="28"/>
          <w:lang w:val="tg-Cyrl-TJ"/>
        </w:rPr>
        <w:t>;</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Ҷанбаи ҷамъиятӣ-идеологӣ;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Ҷамбаҳои ҷамъиятӣ;</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103</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ind w:right="-365"/>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Дар давраи шӯравӣ кадом сол қонун «Дар бораи асосҳои ҳифзи иҷтимоии маъюбон» қабул шуда буд? </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1990;</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Pr="00BD11CE">
        <w:rPr>
          <w:rFonts w:ascii="Palatino Linotype" w:hAnsi="Palatino Linotype" w:cs="Times New Roman"/>
          <w:sz w:val="28"/>
          <w:szCs w:val="28"/>
          <w:lang w:val="tg-Cyrl-TJ"/>
        </w:rPr>
        <w:t>1989;</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1988;</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$D) </w:t>
      </w:r>
      <w:r w:rsidRPr="00BD11CE">
        <w:rPr>
          <w:rFonts w:ascii="Palatino Linotype" w:hAnsi="Palatino Linotype" w:cs="Times New Roman"/>
          <w:sz w:val="28"/>
          <w:szCs w:val="28"/>
          <w:lang w:val="tg-Cyrl-TJ"/>
        </w:rPr>
        <w:t>1987;</w:t>
      </w:r>
    </w:p>
    <w:p w:rsidR="008666A2" w:rsidRPr="00BD11CE" w:rsidRDefault="008666A2" w:rsidP="00655E05">
      <w:pPr>
        <w:spacing w:line="240" w:lineRule="auto"/>
        <w:ind w:right="-365"/>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1992;</w:t>
      </w:r>
    </w:p>
    <w:p w:rsidR="008666A2" w:rsidRPr="00BD11CE" w:rsidRDefault="008666A2" w:rsidP="00655E05">
      <w:pPr>
        <w:tabs>
          <w:tab w:val="left" w:pos="540"/>
        </w:tabs>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104</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tabs>
          <w:tab w:val="left" w:pos="540"/>
        </w:tabs>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Фаъолияти махсусе, ки мақсади он қаноатманд намудани манфиатҳо ва     талаботҳои кафолатнок ва шахсии аъзоёни гурӯҳҳои гуногуни аҳолӣ, фароҳам овардани шароитҳо ва мусоидаткунанда барои барқарор намудани қобилиятҳои одамон барои ҳаёти иҷтимоии арзанда чӣ ном дорад</w:t>
      </w:r>
      <w:r>
        <w:rPr>
          <w:rFonts w:ascii="Palatino Linotype" w:hAnsi="Palatino Linotype" w:cs="Times New Roman"/>
          <w:sz w:val="28"/>
          <w:szCs w:val="28"/>
          <w:lang w:val="tg-Cyrl-TJ"/>
        </w:rPr>
        <w:t>?</w:t>
      </w:r>
    </w:p>
    <w:p w:rsidR="008666A2" w:rsidRPr="00062302"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w:t>
      </w:r>
      <w:r w:rsidRPr="00CF28D9">
        <w:rPr>
          <w:rFonts w:ascii="Palatino Linotype" w:hAnsi="Palatino Linotype" w:cs="Times New Roman"/>
          <w:sz w:val="28"/>
          <w:szCs w:val="28"/>
          <w:lang w:val="tg-Cyrl-TJ"/>
        </w:rPr>
        <w:t>A</w:t>
      </w:r>
      <w:r w:rsidRPr="00062302">
        <w:rPr>
          <w:rFonts w:ascii="Palatino Linotype" w:hAnsi="Palatino Linotype" w:cs="Times New Roman"/>
          <w:sz w:val="28"/>
          <w:szCs w:val="28"/>
          <w:lang w:val="tg-Cyrl-TJ"/>
        </w:rPr>
        <w:t>) фаъолияти иҷтимоӣ;</w:t>
      </w:r>
    </w:p>
    <w:p w:rsidR="008666A2" w:rsidRPr="00062302"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CF28D9">
        <w:rPr>
          <w:rFonts w:ascii="Palatino Linotype" w:hAnsi="Palatino Linotype" w:cs="Times New Roman"/>
          <w:sz w:val="28"/>
          <w:szCs w:val="28"/>
          <w:lang w:val="tg-Cyrl-TJ"/>
        </w:rPr>
        <w:t>B</w:t>
      </w:r>
      <w:r w:rsidRPr="00062302">
        <w:rPr>
          <w:rFonts w:ascii="Palatino Linotype" w:hAnsi="Palatino Linotype" w:cs="Times New Roman"/>
          <w:sz w:val="28"/>
          <w:szCs w:val="28"/>
          <w:lang w:val="tg-Cyrl-TJ"/>
        </w:rPr>
        <w:t>) кори иҷтимоӣ;</w:t>
      </w:r>
    </w:p>
    <w:p w:rsidR="008666A2" w:rsidRPr="00062302"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1964AC">
        <w:rPr>
          <w:rFonts w:ascii="Palatino Linotype" w:hAnsi="Palatino Linotype" w:cs="Times New Roman"/>
          <w:sz w:val="28"/>
          <w:szCs w:val="28"/>
          <w:lang w:val="tg-Cyrl-TJ"/>
        </w:rPr>
        <w:t>C</w:t>
      </w:r>
      <w:r>
        <w:rPr>
          <w:rFonts w:ascii="Palatino Linotype" w:hAnsi="Palatino Linotype" w:cs="Times New Roman"/>
          <w:sz w:val="28"/>
          <w:szCs w:val="28"/>
          <w:lang w:val="tg-Cyrl-TJ"/>
        </w:rPr>
        <w:t xml:space="preserve">) </w:t>
      </w:r>
      <w:r w:rsidRPr="00062302">
        <w:rPr>
          <w:rFonts w:ascii="Palatino Linotype" w:hAnsi="Palatino Linotype" w:cs="Times New Roman"/>
          <w:sz w:val="28"/>
          <w:szCs w:val="28"/>
          <w:lang w:val="tg-Cyrl-TJ"/>
        </w:rPr>
        <w:t>ҳифзи иҷтимоӣ;</w:t>
      </w:r>
    </w:p>
    <w:p w:rsidR="008666A2" w:rsidRPr="00062302"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$D) сиёсати  иҷтимоӣ;</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w:t>
      </w:r>
      <w:r>
        <w:rPr>
          <w:rFonts w:ascii="Palatino Linotype" w:hAnsi="Palatino Linotype" w:cs="Times New Roman"/>
          <w:sz w:val="28"/>
          <w:szCs w:val="28"/>
          <w:lang w:val="en-GB"/>
        </w:rPr>
        <w:t>E</w:t>
      </w:r>
      <w:r>
        <w:rPr>
          <w:rFonts w:ascii="Palatino Linotype" w:hAnsi="Palatino Linotype" w:cs="Times New Roman"/>
          <w:sz w:val="28"/>
          <w:szCs w:val="28"/>
        </w:rPr>
        <w:t xml:space="preserve">) </w:t>
      </w:r>
      <w:r w:rsidRPr="00BD11CE">
        <w:rPr>
          <w:rFonts w:ascii="Palatino Linotype" w:hAnsi="Palatino Linotype" w:cs="Times New Roman"/>
          <w:sz w:val="28"/>
          <w:szCs w:val="28"/>
        </w:rPr>
        <w:t>талаботи ичтимоӣ;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105</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Маъюбон, пиронсолон, беморон, оилаҳои бесаробон, кӯдакони </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ятим, оилаҳои камбизоатнок, модарони якка, нашъамандон, майпарастон дар якҷоягӣ ба таври умумӣ чӣ ном доранд?</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одамон;</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мизоҷозон;</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объекти кори иҷтимоӣ;</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субъекти кори иҷтимоӣ;</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Бекасон;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106</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Ташкилотҳо, муассисаҳо, мутахассисон, тадқиқотчионе, ки ба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мӯҳтоҷон ёрӣ мерасонанд, ба таври умумӣ чӣ ном доранд?</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w:t>
      </w:r>
      <w:r>
        <w:rPr>
          <w:rFonts w:ascii="Palatino Linotype" w:hAnsi="Palatino Linotype" w:cs="Times New Roman"/>
          <w:sz w:val="28"/>
          <w:szCs w:val="28"/>
          <w:lang w:val="en-GB"/>
        </w:rPr>
        <w:t>A</w:t>
      </w:r>
      <w:r>
        <w:rPr>
          <w:rFonts w:ascii="Palatino Linotype" w:hAnsi="Palatino Linotype" w:cs="Times New Roman"/>
          <w:sz w:val="28"/>
          <w:szCs w:val="28"/>
        </w:rPr>
        <w:t xml:space="preserve">) </w:t>
      </w:r>
      <w:r w:rsidRPr="00BD11CE">
        <w:rPr>
          <w:rFonts w:ascii="Palatino Linotype" w:hAnsi="Palatino Linotype" w:cs="Times New Roman"/>
          <w:sz w:val="28"/>
          <w:szCs w:val="28"/>
        </w:rPr>
        <w:t>субъекти кори иҷтимоӣ;</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w:t>
      </w:r>
      <w:r>
        <w:rPr>
          <w:rFonts w:ascii="Palatino Linotype" w:hAnsi="Palatino Linotype" w:cs="Times New Roman"/>
          <w:sz w:val="28"/>
          <w:szCs w:val="28"/>
          <w:lang w:val="en-GB"/>
        </w:rPr>
        <w:t>B</w:t>
      </w:r>
      <w:r w:rsidRPr="00BD11CE">
        <w:rPr>
          <w:rFonts w:ascii="Palatino Linotype" w:hAnsi="Palatino Linotype" w:cs="Times New Roman"/>
          <w:sz w:val="28"/>
          <w:szCs w:val="28"/>
        </w:rPr>
        <w:t>) объекти кори иҷтимоӣ;</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w:t>
      </w:r>
      <w:r>
        <w:rPr>
          <w:rFonts w:ascii="Palatino Linotype" w:hAnsi="Palatino Linotype" w:cs="Times New Roman"/>
          <w:sz w:val="28"/>
          <w:szCs w:val="28"/>
          <w:lang w:val="en-GB"/>
        </w:rPr>
        <w:t>C</w:t>
      </w:r>
      <w:r>
        <w:rPr>
          <w:rFonts w:ascii="Palatino Linotype" w:hAnsi="Palatino Linotype" w:cs="Times New Roman"/>
          <w:sz w:val="28"/>
          <w:szCs w:val="28"/>
        </w:rPr>
        <w:t xml:space="preserve">) </w:t>
      </w:r>
      <w:r w:rsidRPr="00BD11CE">
        <w:rPr>
          <w:rFonts w:ascii="Palatino Linotype" w:hAnsi="Palatino Linotype" w:cs="Times New Roman"/>
          <w:sz w:val="28"/>
          <w:szCs w:val="28"/>
        </w:rPr>
        <w:t>ихтиёриён;</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омӯзгорон;</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w:t>
      </w:r>
      <w:r>
        <w:rPr>
          <w:rFonts w:ascii="Palatino Linotype" w:hAnsi="Palatino Linotype" w:cs="Times New Roman"/>
          <w:sz w:val="28"/>
          <w:szCs w:val="28"/>
          <w:lang w:val="en-GB"/>
        </w:rPr>
        <w:t>E</w:t>
      </w:r>
      <w:r>
        <w:rPr>
          <w:rFonts w:ascii="Palatino Linotype" w:hAnsi="Palatino Linotype" w:cs="Times New Roman"/>
          <w:sz w:val="28"/>
          <w:szCs w:val="28"/>
        </w:rPr>
        <w:t xml:space="preserve">) </w:t>
      </w:r>
      <w:r w:rsidRPr="00BD11CE">
        <w:rPr>
          <w:rFonts w:ascii="Palatino Linotype" w:hAnsi="Palatino Linotype" w:cs="Times New Roman"/>
          <w:sz w:val="28"/>
          <w:szCs w:val="28"/>
        </w:rPr>
        <w:t>зиёиён;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107</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Психология ба монанди фалсафа, нисбати кори иҷтимоӣ ду вазифаҳои бо ҳам алоқамандро иҷро менамояд, кадоме аз инҳоянд;</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фаҳмондадиҳӣ</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назариявии психология</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методологии психология</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назариявӣ ва методологӣ</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психологии лоиҳакашӣ</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108</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Кадоме аз инҳо, усулҳои психологӣ дар кори иҷтимоӣ мебошанд?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психодиагностика;</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машварати психологӣ</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психологияи интихобнома</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мутобиқшавии психологӣ</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lang w:val="tg-Cyrl-TJ"/>
        </w:rPr>
        <w:t>ҳамаи ҷавобҳо дурустанд</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109</w:t>
      </w:r>
      <w:r>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Кори иҷтимоӣ ин илм аст, фанни таълимӣ ё фаъолияти касбӣ</w:t>
      </w:r>
      <w:r>
        <w:rPr>
          <w:rFonts w:ascii="Palatino Linotype" w:hAnsi="Palatino Linotype" w:cs="Times New Roman"/>
          <w:sz w:val="28"/>
          <w:szCs w:val="28"/>
          <w:lang w:val="tg-Cyrl-TJ"/>
        </w:rPr>
        <w:t>?</w:t>
      </w:r>
    </w:p>
    <w:p w:rsidR="008666A2" w:rsidRPr="00062302"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342FED">
        <w:rPr>
          <w:rFonts w:ascii="Palatino Linotype" w:hAnsi="Palatino Linotype" w:cs="Times New Roman"/>
          <w:sz w:val="28"/>
          <w:szCs w:val="28"/>
          <w:lang w:val="tg-Cyrl-TJ"/>
        </w:rPr>
        <w:t>A</w:t>
      </w:r>
      <w:r w:rsidRPr="00062302">
        <w:rPr>
          <w:rFonts w:ascii="Palatino Linotype" w:hAnsi="Palatino Linotype" w:cs="Times New Roman"/>
          <w:sz w:val="28"/>
          <w:szCs w:val="28"/>
          <w:lang w:val="tg-Cyrl-TJ"/>
        </w:rPr>
        <w:t>) Илм;</w:t>
      </w:r>
    </w:p>
    <w:p w:rsidR="008666A2" w:rsidRPr="00062302"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342FED">
        <w:rPr>
          <w:rFonts w:ascii="Palatino Linotype" w:hAnsi="Palatino Linotype" w:cs="Times New Roman"/>
          <w:sz w:val="28"/>
          <w:szCs w:val="28"/>
          <w:lang w:val="tg-Cyrl-TJ"/>
        </w:rPr>
        <w:t>B</w:t>
      </w:r>
      <w:r w:rsidRPr="00062302">
        <w:rPr>
          <w:rFonts w:ascii="Palatino Linotype" w:hAnsi="Palatino Linotype" w:cs="Times New Roman"/>
          <w:sz w:val="28"/>
          <w:szCs w:val="28"/>
          <w:lang w:val="tg-Cyrl-TJ"/>
        </w:rPr>
        <w:t>) Фанни таълимӣ;</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Pr>
          <w:rFonts w:ascii="Palatino Linotype" w:hAnsi="Palatino Linotype" w:cs="Times New Roman"/>
          <w:sz w:val="28"/>
          <w:szCs w:val="28"/>
          <w:lang w:val="en-US"/>
        </w:rPr>
        <w:t>C</w:t>
      </w:r>
      <w:r w:rsidRPr="001964AC">
        <w:rPr>
          <w:rFonts w:ascii="Palatino Linotype" w:hAnsi="Palatino Linotype" w:cs="Times New Roman"/>
          <w:sz w:val="28"/>
          <w:szCs w:val="28"/>
        </w:rPr>
        <w:t>)</w:t>
      </w:r>
      <w:r w:rsidRPr="00BD11CE">
        <w:rPr>
          <w:rFonts w:ascii="Palatino Linotype" w:hAnsi="Palatino Linotype" w:cs="Times New Roman"/>
          <w:sz w:val="28"/>
          <w:szCs w:val="28"/>
        </w:rPr>
        <w:t xml:space="preserve"> Фаъолияти касбӣ;</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Илм, фанни таълимӣ ва фаъолияти касбӣ;</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w:t>
      </w:r>
      <w:r>
        <w:rPr>
          <w:rFonts w:ascii="Palatino Linotype" w:hAnsi="Palatino Linotype" w:cs="Times New Roman"/>
          <w:sz w:val="28"/>
          <w:szCs w:val="28"/>
          <w:lang w:val="en-GB"/>
        </w:rPr>
        <w:t>E</w:t>
      </w:r>
      <w:r>
        <w:rPr>
          <w:rFonts w:ascii="Palatino Linotype" w:hAnsi="Palatino Linotype" w:cs="Times New Roman"/>
          <w:sz w:val="28"/>
          <w:szCs w:val="28"/>
        </w:rPr>
        <w:t xml:space="preserve">) </w:t>
      </w:r>
      <w:r w:rsidRPr="00BD11CE">
        <w:rPr>
          <w:rFonts w:ascii="Palatino Linotype" w:hAnsi="Palatino Linotype" w:cs="Times New Roman"/>
          <w:sz w:val="28"/>
          <w:szCs w:val="28"/>
        </w:rPr>
        <w:t>На илм аст, на фаъолияти касбӣ;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110</w:t>
      </w:r>
      <w:r>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Кадоме аз фанҳои номбурда асоси назаравияии кори иҷтимоӣ намебошад</w:t>
      </w:r>
      <w:r>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Фалсафа;</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Филология;</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Сотсиология;</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Психология;</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Ҳуқуқ;</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111</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Дониш, малакаҳо ва қобилиятҳои корманди иҷтимоӣ дар кадом санади мазкур нишон дода шудаанд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стандарти давлатӣ аз рӯи ихтисос;</w:t>
      </w:r>
      <w:r w:rsidRPr="00BD11CE">
        <w:rPr>
          <w:rFonts w:ascii="Palatino Linotype" w:hAnsi="Palatino Linotype" w:cs="Times New Roman"/>
          <w:sz w:val="28"/>
          <w:szCs w:val="28"/>
          <w:lang w:val="tg-Cyrl-TJ"/>
        </w:rPr>
        <w:br/>
        <w:t>$B) оинномаи Донишгоҳи Миллии Тоҷикистон;</w:t>
      </w:r>
      <w:r w:rsidRPr="00BD11CE">
        <w:rPr>
          <w:rFonts w:ascii="Palatino Linotype" w:hAnsi="Palatino Linotype" w:cs="Times New Roman"/>
          <w:sz w:val="28"/>
          <w:szCs w:val="28"/>
          <w:lang w:val="tg-Cyrl-TJ"/>
        </w:rPr>
        <w:br/>
      </w: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низомномаи Вазорати меҳнат ва ҳифзи иҷтимоии аҳолии Ҷумҳурии Тоҷикистон;</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Қарори Ҳукумати Ҷумҳурии Тоҷикистон;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Кодекси меҳнат;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112</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Оиди зарурати пеш бурдани кори иҷтимоӣ кадом санадҳои меъёрӣ –  ҳуқуқӣ вуҷуд доранд</w:t>
      </w:r>
      <w:r>
        <w:rPr>
          <w:rFonts w:ascii="Palatino Linotype" w:hAnsi="Palatino Linotype" w:cs="Times New Roman"/>
          <w:sz w:val="28"/>
          <w:szCs w:val="28"/>
          <w:lang w:val="tg-Cyrl-TJ"/>
        </w:rPr>
        <w:t>?</w:t>
      </w:r>
    </w:p>
    <w:p w:rsidR="008666A2" w:rsidRPr="00BD11CE" w:rsidRDefault="008666A2" w:rsidP="00655E05">
      <w:pPr>
        <w:tabs>
          <w:tab w:val="left" w:pos="5660"/>
        </w:tabs>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Конститутсияи Ҷумҳурии Тоҷикистон;</w:t>
      </w:r>
    </w:p>
    <w:p w:rsidR="008666A2" w:rsidRPr="00BD11CE" w:rsidRDefault="008666A2" w:rsidP="00655E05">
      <w:pPr>
        <w:tabs>
          <w:tab w:val="left" w:pos="5660"/>
        </w:tabs>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Қарорҳои Ҳукумати Ҷумхурии Тоҷикистон;</w:t>
      </w:r>
    </w:p>
    <w:p w:rsidR="008666A2" w:rsidRPr="00BD11CE" w:rsidRDefault="008666A2" w:rsidP="00655E05">
      <w:pPr>
        <w:tabs>
          <w:tab w:val="left" w:pos="5660"/>
        </w:tabs>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Қарорҳои Вазорати меҳнат ва ҳифзи иҷтимоии аҳолӣ;</w:t>
      </w:r>
    </w:p>
    <w:p w:rsidR="008666A2" w:rsidRPr="00BD11CE" w:rsidRDefault="008666A2" w:rsidP="00655E05">
      <w:pPr>
        <w:tabs>
          <w:tab w:val="left" w:pos="5660"/>
        </w:tabs>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Конститутсияи Ҷумҳурии Тоҷикистон; Қарорҳои Ҳукумати Ҷумхурии Тоҷикистон; Қарорҳои вазорати меҳнат ва ҳифзи иҷтимоии аҳолӣ;</w:t>
      </w:r>
    </w:p>
    <w:p w:rsidR="008666A2" w:rsidRPr="00BD11CE" w:rsidRDefault="008666A2" w:rsidP="00655E05">
      <w:pPr>
        <w:tabs>
          <w:tab w:val="left" w:pos="5660"/>
        </w:tabs>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Қонуни Ҷумҳурии тоҷикистон;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113</w:t>
      </w:r>
      <w:r>
        <w:rPr>
          <w:rFonts w:ascii="Palatino Linotype" w:hAnsi="Palatino Linotype" w:cs="Times New Roman"/>
          <w:sz w:val="28"/>
          <w:szCs w:val="28"/>
          <w:lang w:val="tg-Cyrl-TJ"/>
        </w:rPr>
        <w:t>.</w:t>
      </w:r>
      <w:bookmarkStart w:id="10" w:name="_GoBack"/>
      <w:bookmarkEnd w:id="10"/>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Кадом Вазорат дар Тоҷикистон ба кори иҷтимоӣ бештар сару кор дорад? </w:t>
      </w:r>
    </w:p>
    <w:p w:rsidR="008666A2" w:rsidRPr="00BD11CE" w:rsidRDefault="008666A2" w:rsidP="00655E05">
      <w:pPr>
        <w:tabs>
          <w:tab w:val="left" w:pos="5660"/>
        </w:tabs>
        <w:spacing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Вазорати иқтисод ва савдо;</w:t>
      </w:r>
    </w:p>
    <w:p w:rsidR="008666A2" w:rsidRPr="00BD11CE" w:rsidRDefault="008666A2" w:rsidP="00655E05">
      <w:pPr>
        <w:tabs>
          <w:tab w:val="left" w:pos="5660"/>
        </w:tabs>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Вазорати корҳои дохилӣ;</w:t>
      </w:r>
    </w:p>
    <w:p w:rsidR="008666A2" w:rsidRPr="00BD11CE" w:rsidRDefault="008666A2" w:rsidP="00655E05">
      <w:pPr>
        <w:tabs>
          <w:tab w:val="left" w:pos="5660"/>
        </w:tabs>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Вазорати тандурусти ва ҳифзи иҷтимоии аҳолӣ;</w:t>
      </w:r>
    </w:p>
    <w:p w:rsidR="008666A2" w:rsidRPr="00BD11CE" w:rsidRDefault="008666A2" w:rsidP="00655E05">
      <w:pPr>
        <w:tabs>
          <w:tab w:val="left" w:pos="5660"/>
        </w:tabs>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Вазорати хоҷагии қишлоқ;</w:t>
      </w:r>
    </w:p>
    <w:p w:rsidR="008666A2" w:rsidRPr="00BD11CE" w:rsidRDefault="008666A2" w:rsidP="00655E05">
      <w:pPr>
        <w:tabs>
          <w:tab w:val="left" w:pos="5660"/>
        </w:tabs>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Вазорати ме</w:t>
      </w:r>
      <w:r w:rsidRPr="00BD11CE">
        <w:rPr>
          <w:rFonts w:ascii="Palatino Linotype" w:hAnsi="Palatino Linotype" w:cs="Times New Roman"/>
          <w:sz w:val="28"/>
          <w:szCs w:val="28"/>
          <w:lang w:val="tg-Cyrl-TJ"/>
        </w:rPr>
        <w:t>ҳнат, муҳоҷират ва шуғли аҳолӣ</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114</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Шахси камбизоат кист?</w:t>
      </w:r>
    </w:p>
    <w:p w:rsidR="008666A2" w:rsidRPr="00BD11CE" w:rsidRDefault="008666A2" w:rsidP="00655E05">
      <w:pPr>
        <w:tabs>
          <w:tab w:val="left" w:pos="5660"/>
        </w:tabs>
        <w:spacing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Шахсе аст, ки маоши камтарин дорад;</w:t>
      </w:r>
    </w:p>
    <w:p w:rsidR="008666A2" w:rsidRPr="00BD11CE" w:rsidRDefault="008666A2" w:rsidP="00655E05">
      <w:pPr>
        <w:tabs>
          <w:tab w:val="left" w:pos="5660"/>
        </w:tabs>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Шахсе аст, ки нафақаи камтарин дорад;</w:t>
      </w:r>
    </w:p>
    <w:p w:rsidR="008666A2" w:rsidRPr="00BD11CE" w:rsidRDefault="008666A2" w:rsidP="00655E05">
      <w:pPr>
        <w:tabs>
          <w:tab w:val="left" w:pos="5660"/>
        </w:tabs>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Шахсе аст, ки даромади камтарин дорад;</w:t>
      </w:r>
    </w:p>
    <w:p w:rsidR="008666A2" w:rsidRPr="00BD11CE" w:rsidRDefault="008666A2" w:rsidP="00655E05">
      <w:pPr>
        <w:tabs>
          <w:tab w:val="left" w:pos="5660"/>
        </w:tabs>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Шахсе аст, ки яккаву танҳо зиндагӣ дорад;</w:t>
      </w:r>
    </w:p>
    <w:p w:rsidR="008666A2" w:rsidRPr="00BD11CE" w:rsidRDefault="008666A2" w:rsidP="00655E05">
      <w:pPr>
        <w:tabs>
          <w:tab w:val="left" w:pos="5660"/>
        </w:tabs>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Шахсе, ки нафақа намегирад;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115</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Камбизоатӣ чӣ хел муайян карда мешавад?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Агар даромади шаҳрванд аз 50% андозаи ҳадди ақали музди меҳнати муқаррар- гардида паст бошад;</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Агар даромади шаҳрванд ба 50% андозаи ҳадди ақали музди меҳнати муқарраргардида баробар бошад;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Агар даромади шаҳрванд аз 50% андозаи ҳадди ақали зиндагӣ паст бошад;</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Агар даромади шаҳрванд аз 50% андозаи ҳадди ақали музди меҳнати муқараргардида паст ё ба он баробар бошад;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намедонам;</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116</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Аз кадом манбаъҳои расмӣ дар бораи ҳолати ҳифзи иҷтимоии аҳолӣ дар Тоҷикистон маълумот гирифтан мумкин 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Ҳисоботи ҳарсолаи Вазорати тандурустӣ ва ҳифзи иҷтимоии аҳолӣ;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Аз маълумотномаи ҳарсолаи омории кумитаи омори Ҷумҳурии Тоҷикистон;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Аз рӯзномаҳо ва маҷаллаҳо;</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Ҳисоботи ҳарсолаи Вазорати тандурустӣ ва ҳифзи иҷтимоии аҳолӣ ва аз маълумотномаи ҳарсолаи омории Кумитаи омори Ҷумҳурии Тоҷикистон;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Аз ВАО;</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117</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bCs/>
          <w:sz w:val="28"/>
          <w:szCs w:val="28"/>
          <w:lang w:val="tg-Cyrl-TJ"/>
        </w:rPr>
        <w:t>Асосгузори усули “кори иҷтимоӣ бо ҳола</w:t>
      </w:r>
      <w:r w:rsidRPr="00BD11CE">
        <w:rPr>
          <w:rFonts w:ascii="Palatino Linotype" w:hAnsi="Palatino Linotype" w:cs="Times New Roman"/>
          <w:sz w:val="28"/>
          <w:szCs w:val="28"/>
          <w:lang w:val="tg-Cyrl-TJ"/>
        </w:rPr>
        <w:t>т” (кейс – стади) кадоме аз ин олимон зерин мебошад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М.Ричмонд;</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В.Робинсон;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 xml:space="preserve">С.Н. Булгаков;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$D) В.С. Соловев;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А.Г. Спиркин;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118</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Педагогика дар кори иҷтимоӣ кадом нақши бағоят зарурро иҷро мекунад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 xml:space="preserve">вазифаҳои иттилоотӣ;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$B) масъалаҳои ташаккули донишҳо дар бораи ҷомеа;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муносибатҳо дар гурӯҳ;</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$D) намудҳои тарбия, рушди омодагии шахс ба худкумаккунӣ;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ҳамаи ҷавобҳо дурустанд;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119</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Қонуни Ҷумҳурии Тоҷикистон «Дар бораи хизматрасонии иҷтимоӣ» кай қабул карда шуд?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 xml:space="preserve">2006;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2007;</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2008;</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2009;</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2008;</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120</w:t>
      </w:r>
      <w:r>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Истилоҳи “Политика” аз кадом забон гирифта шудааст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юнонӣ</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$B) руссӣ;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 xml:space="preserve">англисӣ;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$D) фаронсавӣ;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олмонӣ;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121</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Субъект, объект, мундариҷа, идоранамоӣ, воситаҳо, вазифаҳои кори иҷтимоӣ дар якҷоягӣ чӣ ном доранд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Сохтори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Низоми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Раванди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Ҷараёни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Усули кори ичтиоӣ;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122</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Ташхиси иҷтимоӣ, дармонбахшии ичтимоӣ, офиятбахшии иҷтимоӣ, назорати иҷтимоӣ, суғуртаи иҷтимоӣ, хизматрасонии иҷтимоӣ, парастиши иҷтимоӣ дар якҷояги чӣ ном доранд?</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Равияҳои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Намудҳои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Бахшҳои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Равияҳо ва намудҳои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Вазифаҳои кори ичтимоӣ;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123</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Кори иҷтимоӣ аз рӯи масштаб (ҷумҳурявӣ, минтақавӣ, таҳҷоӣ, инфродӣ) дар якҷоягӣ чӣ ном дорад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Сатҳҳои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Нуқтаҳои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Объекти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Субъекти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Намудҳои кори ичтимоӣ;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124</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after="0" w:line="240" w:lineRule="auto"/>
        <w:rPr>
          <w:rFonts w:ascii="Palatino Linotype" w:hAnsi="Palatino Linotype" w:cs="Times New Roman"/>
          <w:sz w:val="28"/>
          <w:szCs w:val="28"/>
          <w:lang w:val="tg-Cyrl-TJ"/>
        </w:rPr>
      </w:pPr>
      <w:bookmarkStart w:id="11" w:name="_Hlk183708377"/>
      <w:r w:rsidRPr="00BD11CE">
        <w:rPr>
          <w:rFonts w:ascii="Palatino Linotype" w:hAnsi="Palatino Linotype" w:cs="Times New Roman"/>
          <w:sz w:val="28"/>
          <w:szCs w:val="28"/>
          <w:lang w:val="tg-Cyrl-TJ"/>
        </w:rPr>
        <w:t xml:space="preserve">Маънои сиёсат кадоме аз инҳоро ифода мекунад </w:t>
      </w:r>
      <w:bookmarkEnd w:id="11"/>
      <w:r w:rsidRPr="00BD11CE">
        <w:rPr>
          <w:rFonts w:ascii="Palatino Linotype" w:hAnsi="Palatino Linotype" w:cs="Times New Roman"/>
          <w:sz w:val="28"/>
          <w:szCs w:val="28"/>
          <w:lang w:val="tg-Cyrl-TJ"/>
        </w:rPr>
        <w:t>?</w:t>
      </w:r>
    </w:p>
    <w:p w:rsidR="008666A2" w:rsidRPr="00BD11CE" w:rsidRDefault="008666A2" w:rsidP="00655E05">
      <w:pPr>
        <w:spacing w:after="0"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санъати идораи давлат ва корҳои давлатию ҷамъиятӣ</w:t>
      </w:r>
      <w:r w:rsidRPr="00BD11CE">
        <w:rPr>
          <w:rFonts w:ascii="Palatino Linotype" w:hAnsi="Palatino Linotype" w:cs="Times New Roman"/>
          <w:sz w:val="28"/>
          <w:szCs w:val="28"/>
        </w:rPr>
        <w:t>;</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корҳои хоҷагидорӣ;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корҳои саҳроӣ;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корҳои маҳаллӣ;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намедонам;</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125</w:t>
      </w:r>
      <w:r>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Асоси иҷтимоии давлатро кадом гурӯҳҳо ташкил мекунанд</w:t>
      </w:r>
      <w:r>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Коргарон;</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коргарон, кишоварзон;</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коргарон кишоварзон, ҳунармандон;</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коргарон кишоварзон, ҳунармандон, соҳибкорон ва ғайра;</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Муҳоҷирон;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126</w:t>
      </w:r>
      <w:r>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Сиёсати иҷтимоии Ҳукумати Ҷумҳурии Тоҷикистонро чӣ муайян месозад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Қонунҳо;</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Қонунҳо ва санадҳо;</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Қонунҳо ва санадҳое, ки соҳаҳои гуногуни иҷтимоии давлатро ба танзим медароранд;</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Фармонҳо;</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Дигар намуд;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127</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Хусусияти иҷтимоӣ будани давлат дар чӣ зоҳир мегардад?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Фароҳам овардани шароит барои кор;</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Фароҳам овардани шароит барои истироҳат;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Фароҳам овардани шароит барои касбомӯзӣ;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Фароҳам овардани шароит барои зиндагии арзанда ва инкишофи озодонаи шахсият;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Бо маош таъмин намудан;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128</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Моҳияти давлати иҷтимоӣ дар чӣ ифода меёбад?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Ҳифзи меҳнат ва саломатии одамон;</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Дастгири давлатии оила, маъюбон ва шахсони пиронсол;</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Мунтазам инкишоф додани низоми хадамоти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Ҳифзи меҳнат ва саломатии одамон; дастгири давлатии оила, маъюбон ва шахсони пиронсол; мунтазам инкишоф додани низоми хадамоти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Таҳсилоти шартномавӣ;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129</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Намудҳои таъминоти иҷтимоӣ дар кадом Қонуни Ҷумҳурии Тоҷикистон муқаррар карда шудаанд?</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«Дар бораи маориф»;</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«Дар бораи фарҳанг»;</w:t>
      </w:r>
      <w:r w:rsidRPr="00BD11CE">
        <w:rPr>
          <w:rFonts w:ascii="Palatino Linotype" w:hAnsi="Palatino Linotype" w:cs="Times New Roman"/>
          <w:sz w:val="28"/>
          <w:szCs w:val="28"/>
          <w:lang w:val="tg-Cyrl-TJ"/>
        </w:rPr>
        <w:br/>
      </w: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«Дар бораи суғуртаи давлатии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«Дар бораи хизматрасонии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Кори ичтимоӣ;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130</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Намудҳои таъминоти иҷтимоӣ кадомҳоянд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Таъминоти нафақа;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Кӯмакпулиҳо;</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Хароҷоти маблағҳо барои тандурустии кормандон ва аъзоёни оилаҳои онҳо;</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Таъминоти нафақа; кӯмакпулиҳо; хароҷоти маблағҳо барои тандурустии кормандон ва аъзоёни оилаҳои онҳо;</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Бо хурока ва пушока таъмин намудан;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131</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Тафсири илмию оммавии Сарқонуни Ҷумҳурии Тоҷикистон кай аз чоп баромадааст?</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$A) 2006; </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$B) 2007;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062302">
        <w:rPr>
          <w:rFonts w:ascii="Palatino Linotype" w:hAnsi="Palatino Linotype" w:cs="Times New Roman"/>
          <w:sz w:val="28"/>
          <w:szCs w:val="28"/>
          <w:lang w:val="tg-Cyrl-TJ"/>
        </w:rPr>
        <w:t>2008;</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$D) 2009;</w:t>
      </w:r>
    </w:p>
    <w:p w:rsidR="008666A2" w:rsidRPr="00062302"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2010</w:t>
      </w:r>
      <w:r w:rsidRPr="00062302">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@132. </w:t>
      </w:r>
    </w:p>
    <w:p w:rsidR="008666A2" w:rsidRPr="00062302"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Кадом намуди нафақи зерин нафақаи меҳнатӣ намебошад?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Аз рӯи синну сол (пиронсолӣ);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Аз рӯи маъюбӣ;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Аз рӯи маҳрумшавӣ аз саробон;</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Нафақаи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Аз руи собиқаи корӣ;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133</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Барои мардон аз рӯи кадом синну сол ва бо кадом собиқаи корӣ нафақаи меҳнатӣ дода мешавад?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60 солагӣ ва собиқаи 20 сола;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61 солагӣ ва собиқаи 21 сола;</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62 солагӣ ва собиқаи 22 сола;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63 солагӣ ва собиқаи 25 сола;</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63 солагӣ ва собиқаи 23 сола;</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134</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Барои занон аз рӯи кадом синну сол ва бо кадом собиқаи корӣ нафақаи меҳнатӣ дода мешавад?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58 солагӣ ва собиқаи 20 сола;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59 солагӣ ва собиқаи 21 сола;</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60 солагӣ ва собиқаи 22 сола;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61 солагӣ ва собиқаи 25 сола;</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62 солагӣ собиқаи 27сола;</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135</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Дар Ҷумҳурии Тоҷикистон кадом синни никоҳӣ барои марду зан муқаррар карда шудааст;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16;</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$B) 17;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 xml:space="preserve">18;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19;</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20;</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136</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Дар Ҷумҳурии Тоҷикистон ба бисерникоҳӣ иҷозат дода шудааст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Ҳа;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xml:space="preserve">) Не;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Намедонам;</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$D) Қатъиян манъ аст;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Дигар намуд;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137</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Дар Ҷумҳурии Тоҷикистон зану шавҳар дар оиладорӣ ва бекор кардани ақди никоҳ баробарҳукуқанд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Ҳа;</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Не;</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 xml:space="preserve">Намедонам; </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Шояд;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Маълум нест;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138</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Оё дар Ҷумҳурии Тоҷикистон давлат барои ҳифзи ятимону маъюбон ва таълиму тарбияи онҳо ғамхорӣ менамояд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Ҳа;</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Не;</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Намедонам;</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Шояд;</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Маълум нест;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139</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Дар Ҷумҳурии Тоҷикистон ҳоло ҳадди ақали музди меҳнат чанд сомонӣ мебошад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800;</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300;</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400;</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500;</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600;</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140</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Дар Ҷумҳурии Тоҷикистон Қонун «Дар бораи ҳадди ақали зиндагӣ» кай қабул карда шудааст?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2006;</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2007;</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2008;</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2009;</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2010;</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141</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Дар Ҷумҳурии Тоҷикистон ҳоло андозаи ҳадди ақали зиндагӣ расман муайян карда шудааст?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Ҳа;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Не;</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Намедонам;</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Шояд;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Номаълум;</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142</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Консепсияи ҳифзи иҷтимоии аҳолии Ҷумҳурии Тоҷикистон кай қабул карда шудааст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2004;</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$B) 2005;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2006;</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2007;</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2008;</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143</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Оё доир ба иҷроиши Консепсияи ҳифзи иҷтимоии аҳолии Ҷумҳурии Тоҷикистон бо қарори Ҳукумати Ҷумҳурии Тоҷикистон нақшаи чорабиниҳо тасдиқ карда шудаанд?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Ҳа;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Не;</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Намедонам;</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Шояд;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Номаълум аст;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144</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Рӯзи байналхалқии ҳифзи қӯдакон кай қайд карда мешавад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1 июн;</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2 июн;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3 июн;</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4 июн;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5 июн;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145</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Рӯзи умумиҷаҳонии кӯдак кай қайд карда мешавад?</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20 ноябр;</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$B) 21 ноябр;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062302">
        <w:rPr>
          <w:rFonts w:ascii="Palatino Linotype" w:hAnsi="Palatino Linotype" w:cs="Times New Roman"/>
          <w:sz w:val="28"/>
          <w:szCs w:val="28"/>
          <w:lang w:val="tg-Cyrl-TJ"/>
        </w:rPr>
        <w:t>22 ноябр;</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23 ноябр;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24 ноябр;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146</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Рӯзи байналхалқии мубориза алайҳи хушунат нисбат ба зан кай қайд карда мешавад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6057D2">
        <w:rPr>
          <w:rFonts w:ascii="Palatino Linotype" w:hAnsi="Palatino Linotype" w:cs="Times New Roman"/>
          <w:sz w:val="28"/>
          <w:szCs w:val="28"/>
          <w:lang w:val="tg-Cyrl-TJ"/>
        </w:rPr>
        <w:t>A</w:t>
      </w:r>
      <w:r w:rsidRPr="00062302">
        <w:rPr>
          <w:rFonts w:ascii="Palatino Linotype" w:hAnsi="Palatino Linotype" w:cs="Times New Roman"/>
          <w:sz w:val="28"/>
          <w:szCs w:val="28"/>
          <w:lang w:val="tg-Cyrl-TJ"/>
        </w:rPr>
        <w:t>) 25 ноябр;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6057D2">
        <w:rPr>
          <w:rFonts w:ascii="Palatino Linotype" w:hAnsi="Palatino Linotype" w:cs="Times New Roman"/>
          <w:sz w:val="28"/>
          <w:szCs w:val="28"/>
          <w:lang w:val="tg-Cyrl-TJ"/>
        </w:rPr>
        <w:t>B</w:t>
      </w:r>
      <w:r w:rsidRPr="00062302">
        <w:rPr>
          <w:rFonts w:ascii="Palatino Linotype" w:hAnsi="Palatino Linotype" w:cs="Times New Roman"/>
          <w:sz w:val="28"/>
          <w:szCs w:val="28"/>
          <w:lang w:val="tg-Cyrl-TJ"/>
        </w:rPr>
        <w:t>) 26 ноябр;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6057D2">
        <w:rPr>
          <w:rFonts w:ascii="Palatino Linotype" w:hAnsi="Palatino Linotype" w:cs="Times New Roman"/>
          <w:sz w:val="28"/>
          <w:szCs w:val="28"/>
          <w:lang w:val="tg-Cyrl-TJ"/>
        </w:rPr>
        <w:t>C</w:t>
      </w:r>
      <w:r>
        <w:rPr>
          <w:rFonts w:ascii="Palatino Linotype" w:hAnsi="Palatino Linotype" w:cs="Times New Roman"/>
          <w:sz w:val="28"/>
          <w:szCs w:val="28"/>
          <w:lang w:val="tg-Cyrl-TJ"/>
        </w:rPr>
        <w:t xml:space="preserve">) </w:t>
      </w:r>
      <w:r w:rsidRPr="00062302">
        <w:rPr>
          <w:rFonts w:ascii="Palatino Linotype" w:hAnsi="Palatino Linotype" w:cs="Times New Roman"/>
          <w:sz w:val="28"/>
          <w:szCs w:val="28"/>
          <w:lang w:val="tg-Cyrl-TJ"/>
        </w:rPr>
        <w:t>27 ноябр;</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w:t>
      </w:r>
      <w:r w:rsidRPr="001964AC">
        <w:rPr>
          <w:rFonts w:ascii="Palatino Linotype" w:hAnsi="Palatino Linotype" w:cs="Times New Roman"/>
          <w:sz w:val="28"/>
          <w:szCs w:val="28"/>
          <w:lang w:val="tg-Cyrl-TJ"/>
        </w:rPr>
        <w:t xml:space="preserve">) </w:t>
      </w:r>
      <w:r w:rsidRPr="00BD11CE">
        <w:rPr>
          <w:rFonts w:ascii="Palatino Linotype" w:hAnsi="Palatino Linotype" w:cs="Times New Roman"/>
          <w:sz w:val="28"/>
          <w:szCs w:val="28"/>
          <w:lang w:val="tg-Cyrl-TJ"/>
        </w:rPr>
        <w:t>28 ноябр;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1964AC">
        <w:rPr>
          <w:rFonts w:ascii="Palatino Linotype" w:hAnsi="Palatino Linotype" w:cs="Times New Roman"/>
          <w:sz w:val="28"/>
          <w:szCs w:val="28"/>
          <w:lang w:val="tg-Cyrl-TJ"/>
        </w:rPr>
        <w:t>E</w:t>
      </w:r>
      <w:r>
        <w:rPr>
          <w:rFonts w:ascii="Palatino Linotype" w:hAnsi="Palatino Linotype" w:cs="Times New Roman"/>
          <w:sz w:val="28"/>
          <w:szCs w:val="28"/>
          <w:lang w:val="tg-Cyrl-TJ"/>
        </w:rPr>
        <w:t xml:space="preserve">) </w:t>
      </w:r>
      <w:r w:rsidRPr="00BD11CE">
        <w:rPr>
          <w:rFonts w:ascii="Palatino Linotype" w:hAnsi="Palatino Linotype" w:cs="Times New Roman"/>
          <w:sz w:val="28"/>
          <w:szCs w:val="28"/>
          <w:lang w:val="tg-Cyrl-TJ"/>
        </w:rPr>
        <w:t>29 ноябр;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147</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Рӯзи ҳуқуқи инсон кай қайд карда мешавад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10 декабр;</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11 декабр;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12 декабр;</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13 декабр;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15 декабр;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148</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Рӯзи байналхалқии кӯмакрасонӣ ба камбағалон кай қайд карда мешавад?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19 декабр;</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20 декабр;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21 декабр;</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22 декабр;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23 декабр;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149</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Рӯзи байналхалқии маъюбон кай қайд карда мешавад?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3 декабр;</w:t>
      </w:r>
    </w:p>
    <w:p w:rsidR="008666A2" w:rsidRPr="00BD11CE" w:rsidRDefault="008666A2" w:rsidP="00655E05">
      <w:pPr>
        <w:spacing w:line="240" w:lineRule="auto"/>
        <w:rPr>
          <w:rFonts w:ascii="Palatino Linotype" w:hAnsi="Palatino Linotype" w:cs="Times New Roman"/>
          <w:sz w:val="28"/>
          <w:szCs w:val="28"/>
          <w:lang w:val="tg-Cyrl-TJ"/>
        </w:rPr>
      </w:pPr>
      <w:r w:rsidRPr="00B476B6">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4 декабр;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5 декабр;</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6 декабр;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7 декабр;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150</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Мафҳумҳои «бехатарии иҷтимоӣ» ва «таъмини асосҳои бехатарии ҳаёту фаъолияти чӣ фарди алоҳида ва чӣ тамоми ҷомеа» ҳаммаъно мебошанд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Ҳа;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Не;</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Намедонам;</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Шояд;</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Дигар сабаб;</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151</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Сиёсати иҷтимоии давлат дар чӣ ифода меёбад</w:t>
      </w:r>
      <w:r>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Дар барномаҳои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Дар қонунҳо;</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Дар амалия ва танзими муносибатҳо;</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Дар барномаҳои иҷтимоӣ ва амалияю танзими муносибатҳо дар ҷомеа ба манфиат ва ба ёрии манфиатҳои гурӯҳҳои асосии иҷтимоии аҳолӣ;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Дар муносибатҳои иҷтимоии аҳолӣ;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152</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Дар сиёсати иҷтимоии давлат кадом масъалаҳо умдатарин мебошанд</w:t>
      </w:r>
      <w:r>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Масъалаҳои камбизоатӣ;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Масъалаҳои танзими муҳоҷирати меҳнатӣ;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Масъалаҳои бо кор таъмин намудани бекорон;</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Масъалаҳои камбизоатӣ; масъалаҳои танзими муҳоҷирати меҳнатӣ; масъалаҳои бо кор таъмин намудани бекорон;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Масъалаҳои динӣ;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153</w:t>
      </w:r>
      <w:r>
        <w:rPr>
          <w:rFonts w:ascii="Palatino Linotype" w:hAnsi="Palatino Linotype" w:cs="Times New Roman"/>
          <w:sz w:val="28"/>
          <w:szCs w:val="28"/>
          <w:lang w:val="tg-Cyrl-TJ"/>
        </w:rPr>
        <w:t>.</w:t>
      </w:r>
    </w:p>
    <w:p w:rsidR="008666A2" w:rsidRPr="00BD11CE" w:rsidRDefault="008666A2" w:rsidP="00655E05">
      <w:pPr>
        <w:spacing w:after="0"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Кори иҷтимоӣ ҳамчун касби мустақил дар Тоҷикистон аз кадом сол вуҷуд дорад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2003;</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2000;</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2001;</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1999;</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1994;</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154</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А.Маслоу чанд намудҳои талаботҳои шахсро асосӣ ҳисоб кардааст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5;</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$B) 6;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7;</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8;</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9;</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@155.</w:t>
      </w:r>
    </w:p>
    <w:p w:rsidR="008666A2" w:rsidRPr="00062302"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Аз рӯи баҳои А.Маслоу инсони коргар чанд фоизи талаботи физиологии худашро қонеъ мегардонад?</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8</w:t>
      </w:r>
      <w:r w:rsidRPr="00BD11CE">
        <w:rPr>
          <w:rFonts w:ascii="Palatino Linotype" w:hAnsi="Palatino Linotype" w:cs="Times New Roman"/>
          <w:sz w:val="28"/>
          <w:szCs w:val="28"/>
          <w:lang w:val="tg-Cyrl-TJ"/>
        </w:rPr>
        <w:t>0</w:t>
      </w:r>
      <w:r w:rsidRPr="00062302">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$B) 85;</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062302">
        <w:rPr>
          <w:rFonts w:ascii="Palatino Linotype" w:hAnsi="Palatino Linotype" w:cs="Times New Roman"/>
          <w:sz w:val="28"/>
          <w:szCs w:val="28"/>
          <w:lang w:val="tg-Cyrl-TJ"/>
        </w:rPr>
        <w:t>90;</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$D) 95;</w:t>
      </w:r>
    </w:p>
    <w:p w:rsidR="008666A2" w:rsidRPr="00062302"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062302">
        <w:rPr>
          <w:rFonts w:ascii="Palatino Linotype" w:hAnsi="Palatino Linotype" w:cs="Times New Roman"/>
          <w:sz w:val="28"/>
          <w:szCs w:val="28"/>
          <w:lang w:val="tg-Cyrl-TJ"/>
        </w:rPr>
        <w:t>100%;</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 xml:space="preserve">@156.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Мафҳуми давлати иҷтимоӣ бори аввал дар ҷаҳон дар Сарқонуни кадом давлат сабт шудааст?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1949 Ҷумҳурии Федеративии Олмон;</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1950 Фаронса;</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1951 Британияи кабир;</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1952 Италия;</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53 Америка;</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157</w:t>
      </w:r>
      <w:r>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Дар кори иҷтимоӣ умуман чанд технологияҳо истифода бурда мешаванд?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20;</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21;</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 xml:space="preserve">22;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23;</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24;</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158</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Дар кори иҷтимоӣ ба таври умум чанд намуди назарияҳо ба кор бурда мешаванд?</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3;</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4;</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5;</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6;</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7;</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159</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Дар кори иҷтимоӣ ба фаъолияти касбии корманди иҷтимоӣ чанд муносибатҳои асосии илми амалӣ дида мешаванд?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10;</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11;</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12;</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13;</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14;</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160</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Хулосабарорӣ аз умумӣ ба хусусӣ гузаштан чӣ ном дорад?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Дедуксия;</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Индуксия;</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Функсия;</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Редуксия;</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Коммуникатсия;</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161</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Хулосабарорӣ аз хусусӣ ба умумӣ гузаштан чӣ ном дорад?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Дедуксия;</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xml:space="preserve">) Индуксия;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К</w:t>
      </w:r>
      <w:r w:rsidRPr="00BD11CE">
        <w:rPr>
          <w:rFonts w:ascii="Palatino Linotype" w:hAnsi="Palatino Linotype" w:cs="Times New Roman"/>
          <w:sz w:val="28"/>
          <w:szCs w:val="28"/>
          <w:lang w:val="tg-Cyrl-TJ"/>
        </w:rPr>
        <w:t>ом</w:t>
      </w:r>
      <w:r w:rsidRPr="00BD11CE">
        <w:rPr>
          <w:rFonts w:ascii="Palatino Linotype" w:hAnsi="Palatino Linotype" w:cs="Times New Roman"/>
          <w:sz w:val="28"/>
          <w:szCs w:val="28"/>
        </w:rPr>
        <w:t>муникатсия;</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Редуксия;</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Функсия;</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162</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Назарияе, ки дар асоси он рафтори истеъмолкунанда ҳангоми интихоб ва харидории мол таҳқиқ мешавад, чӣ ном дорад?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Бихевиоризм;</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Функсионализм;</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Психоанализ;</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Экзистенсионализм;</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Ратсионализм;</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163</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Равияе, ки ба таҳқиқи он, ки чӣ тавр одамон олами худро месозанд ва таҳқиқи хаёти ҳаррӯзаи одамон нигаронида шудааст, чӣ ном дорад?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Бихевиоризм;</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Функсионализм;</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Этнометодология;</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Экзистенсионализм;</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Психонализ;</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164</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Корманди иҷтимоӣ манфиатҳои мизоҷро ё давлатро дар мадди аввал мегузорад?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Давлатро;</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Мизоҷро;</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Худро;</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Ҳам давлатро ва ҳам мизоҷро;</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Не;</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165</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Мафҳуми ёд доданро дар кадом назария васеъ истифода бурдаанд?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lang w:val="tg-Cyrl-TJ"/>
        </w:rPr>
        <w:t>бихевиоризм</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xml:space="preserve">) </w:t>
      </w:r>
      <w:r w:rsidRPr="00BD11CE">
        <w:rPr>
          <w:rFonts w:ascii="Palatino Linotype" w:hAnsi="Palatino Linotype" w:cs="Times New Roman"/>
          <w:sz w:val="28"/>
          <w:szCs w:val="28"/>
          <w:lang w:val="tg-Cyrl-TJ"/>
        </w:rPr>
        <w:t>фунсионализм</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lang w:val="tg-Cyrl-TJ"/>
        </w:rPr>
        <w:t>психоанализ</w:t>
      </w:r>
      <w:r w:rsidRPr="00BD11CE">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$D) экзистенсионализм;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ратсионализм;</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166</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Талабаи донишгоҳи касбии техникӣ, донишҷӯи мактаби олӣ то ба кадом синну сол расиданаш ба нафақаи бо сабаби бесаробон мондан ҳақ дорад?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20;</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$B) 21;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 xml:space="preserve">22;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23;</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25;</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167</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Ҳангоми фавтидани саробон ба кадоме аз аъзоёни оилаи ӯ нафақа таъин карда намешавад?</w:t>
      </w:r>
    </w:p>
    <w:p w:rsidR="008666A2" w:rsidRPr="00BD11CE" w:rsidRDefault="008666A2" w:rsidP="00655E05">
      <w:pPr>
        <w:spacing w:line="240" w:lineRule="auto"/>
        <w:rPr>
          <w:rFonts w:ascii="Palatino Linotype" w:hAnsi="Palatino Linotype" w:cs="Times New Roman"/>
          <w:sz w:val="28"/>
          <w:szCs w:val="28"/>
          <w:lang w:val="tg-Cyrl-TJ"/>
        </w:rPr>
      </w:pPr>
      <w:r w:rsidRPr="00B476B6">
        <w:rPr>
          <w:rFonts w:ascii="Palatino Linotype" w:hAnsi="Palatino Linotype" w:cs="Times New Roman"/>
          <w:sz w:val="28"/>
          <w:szCs w:val="28"/>
          <w:lang w:val="tg-Cyrl-TJ"/>
        </w:rPr>
        <w:t>$A) Ба фарзандони ғайри қобили меҳнат;</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Ба волидайн;</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Ба ҳамсари аз кор афтода;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Ба хешу табор;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Ба ҳамсоя;</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168</w:t>
      </w:r>
      <w:r>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Бо кадом сабаб нафақаи маъюбӣ таъин карда намешавад?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Маъюб шудан дар кор;</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Бемории касбӣ ё умумӣ;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Осеби ҳарбӣ;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Маъюб шудан ҳангоми истироҳат;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Ҳамаи ҷавобҳо нодурустанд;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169</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Ба кӣ барои корношоямии муваққатӣ ба андозаи сад фоизи музди миёнаи меҳнат кӯмакпулӣ дода мешавад?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Ба корманди дорои собиқаи кори бетанаффуси ҳаштсола ва аз он бештар;</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Ба корманди дорои ду фарзанд буда;</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Ба корманди дорои чор набера буда;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Ба корманди дорои ҳашт набера Буда;</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Ба корманди зиёда аз 10 фарзанд дошта;</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170</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Асосгузори назарияи бихевиоризм кист?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Ҷ. Уотсон;</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Э. Торндайк;</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К. Халл;</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$D) А. Бандура;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Б. Скиннер;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171</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Аломатҳои зерин ба кадом намуди омилҳои хатароварии иҷтимоӣ дохил мешаванд: сатҳи пасти ҳаёти моддии оила, шароитҳои бади истиқоматӣ, бекории волидайн</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Омилҳои иҷтимоӣ -иқтисодӣ;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Омилҳои иҷтимоӣ - демократӣ;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Омилҳои тиббӣ- санитарӣ;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Омилҳои психологӣ – педагог;</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Омилҳои санитарӣ - гигиенӣ;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172</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Кори иҷтимоӣ ҳамчун касби мустақил дар Русия аз кадом сол вуҷуд дорад?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1991;</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1999;</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1994;</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1990;</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2000;</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173</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Аломатҳои зерин ба кадом намуди омилҳои хатароварии иҷтимоӣ дохил мешаванд: шароитҳои бади истиқоматӣ, касалии кӯҳнаи волидайн, дар ҳаёти оила мавҷуд будани шахси маъюб</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Омилҳои иҷтимоӣ -иқтисодӣ;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Омилҳои иҷтимоӣ - демократӣ;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Омилҳои тиббӣ- санитарӣ;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Омилҳои психологӣ – педагогӣ;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Омилҳои иҷтимоӣ - психологӣ;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174</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Аломатҳои зерин ба кадом намуди омилҳои хатароварии иҷтимоӣ дохил мешаванд: вайрон будани муносибатҳои дохилии оилавӣ, ҳолати пеш ё баъд аз ҷудошавӣ (талоқ) , парастиши арзишҳои гуногун, бегонагии волидайну кӯдакон, нуқсҳои таълиму тарбия?</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Омилҳои иҷтимоӣ - иқтисодӣ;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Омилҳои тиббӣ - санитарӣ;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Омилҳои психологӣ - педагогӣ;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Омилҳои криминалӣ;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Омилҳои ииҷтмоӣ - демографӣ;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175</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Аломатҳои зерин ба кадом намуди омилҳои хатароварии иҷтимоӣ дохил мешаванд: дар оила зуҳуршавии дағалӣ, фишор, зӯроварӣ, муфтхӯрӣ, арақхӯрӣ, нашъамандӣ, дуздӣ</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Омилҳои иҷтимоӣ - иқтисодӣ;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Омилҳои тиббӣ - санитарӣ;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Омилҳои психологӣ - педагогӣ;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Омилҳои криминалӣ;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Омилҳои иқтисодӣ - психологӣ;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176</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Оё муҳити оилаҳои мазкур: камбизоат, гурезаҳо, муҳоҷирони иҷборӣ, серфарзанд, нопурра, хизматчиёни ҳарбии хадамоти фаврӣ, дорои шахси маъюб боиси хатарнокии иҷтимоӣ мебошанд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Pr>
          <w:rFonts w:ascii="Palatino Linotype" w:hAnsi="Palatino Linotype" w:cs="Times New Roman"/>
          <w:sz w:val="28"/>
          <w:szCs w:val="28"/>
          <w:lang w:val="en-GB"/>
        </w:rPr>
        <w:t>A</w:t>
      </w:r>
      <w:r>
        <w:rPr>
          <w:rFonts w:ascii="Palatino Linotype" w:hAnsi="Palatino Linotype" w:cs="Times New Roman"/>
          <w:sz w:val="28"/>
          <w:szCs w:val="28"/>
        </w:rPr>
        <w:t xml:space="preserve">) </w:t>
      </w:r>
      <w:r w:rsidRPr="00BD11CE">
        <w:rPr>
          <w:rFonts w:ascii="Palatino Linotype" w:hAnsi="Palatino Linotype" w:cs="Times New Roman"/>
          <w:sz w:val="28"/>
          <w:szCs w:val="28"/>
        </w:rPr>
        <w:t>Ҳа;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Pr>
          <w:rFonts w:ascii="Palatino Linotype" w:hAnsi="Palatino Linotype" w:cs="Times New Roman"/>
          <w:sz w:val="28"/>
          <w:szCs w:val="28"/>
          <w:lang w:val="en-US"/>
        </w:rPr>
        <w:t>B</w:t>
      </w:r>
      <w:r w:rsidRPr="00BD11CE">
        <w:rPr>
          <w:rFonts w:ascii="Palatino Linotype" w:hAnsi="Palatino Linotype" w:cs="Times New Roman"/>
          <w:sz w:val="28"/>
          <w:szCs w:val="28"/>
        </w:rPr>
        <w:t xml:space="preserve">) Не;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Pr>
          <w:rFonts w:ascii="Palatino Linotype" w:hAnsi="Palatino Linotype" w:cs="Times New Roman"/>
          <w:sz w:val="28"/>
          <w:szCs w:val="28"/>
          <w:lang w:val="en-GB"/>
        </w:rPr>
        <w:t>C</w:t>
      </w:r>
      <w:r>
        <w:rPr>
          <w:rFonts w:ascii="Palatino Linotype" w:hAnsi="Palatino Linotype" w:cs="Times New Roman"/>
          <w:sz w:val="28"/>
          <w:szCs w:val="28"/>
        </w:rPr>
        <w:t xml:space="preserve">) </w:t>
      </w:r>
      <w:r w:rsidRPr="00BD11CE">
        <w:rPr>
          <w:rFonts w:ascii="Palatino Linotype" w:hAnsi="Palatino Linotype" w:cs="Times New Roman"/>
          <w:sz w:val="28"/>
          <w:szCs w:val="28"/>
        </w:rPr>
        <w:t>Намедонам;</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$D) Шояд;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Pr>
          <w:rFonts w:ascii="Palatino Linotype" w:hAnsi="Palatino Linotype" w:cs="Times New Roman"/>
          <w:sz w:val="28"/>
          <w:szCs w:val="28"/>
          <w:lang w:val="en-GB"/>
        </w:rPr>
        <w:t>E</w:t>
      </w:r>
      <w:r w:rsidRPr="00BD11CE">
        <w:rPr>
          <w:rFonts w:ascii="Palatino Linotype" w:hAnsi="Palatino Linotype" w:cs="Times New Roman"/>
          <w:sz w:val="28"/>
          <w:szCs w:val="28"/>
          <w:lang w:val="tg-Cyrl-TJ"/>
        </w:rPr>
        <w:t>) Фарқ надорад;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177</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Эъломияи умумии ҳуқуки башар кай қабул карда шудааст?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 xml:space="preserve">1948;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1949;</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1950;</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1951;</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1972;</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178</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Эъломияи ҳуқуқи кӯдак кай қабул карда шудааст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1959;</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1960;</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1961;</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1962;</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1985;</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179</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Конвенсияи ИДМ оид ба ҳуқуқ ва озодиҳои асосии инсон кай қабул карда шудааст?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1995;</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1996;</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1997;</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1998;</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1945;</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180</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Барои ҳаллу фасл намудани масъалаҳои иҷтимоии кӯдакон дар Ҷумҳурии Тоҷикистон кадом созмон таъсис дода шудааст</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Комиссияи милли оид ба ҳуқуқи кӯдак;</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Маркази миллӣ оид ба ҳукуқи кӯдак;</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Кумитаи миллӣ оид ба ҳуқуқи кӯдак;</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Сарраёсати миллӣ оид ба ҳуқуқи кӯдак;</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Вазорати маорифи ҶТ;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181</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Маҷмӯъи кафолатҳо ва ҳуқуқҳои иқтисодӣ, иҷтимоӣ ва ҳуқуқҳои муқарраркардашуда, институтҳо ва муассисаҳои иҷтимоие, ки амалишавиии онҳо, фароҳам овардани шароитҳои барои фаъолияти табақаҳои гурӯҳҳои гуногуни иҷтимоии аҳолӣ, пеш аз ҳама камбизоатон, таъмин мекунанд, чӣ ном дорад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низоми ҳифзи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кори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фаъолияти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раванди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Сиёсати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182</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Кадом принсип ба ҳифзи иҷтимоӣ хос нест?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риояи ҳуқуқи инсон;</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гуманизм;</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адолати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ҷазодиҳӣ;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намедонам;</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183</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Ба танзими муносибатҳои ҷамъиятӣ дар ҷомеа кадом омилҳо камтар таъсир мерасонанд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Омилҳои иқтисодӣ;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Омилҳои сиёсӣ;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Омилҳои маънавӣ равоншиносӣ;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Омилҳои ҷуғрофӣ;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Омилҳои биологӣ;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184</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Қонуни Ҷумҳурии Тоҷикистон «Дар бораи ҳифзи меҳнат» бори аввал кай қабул карда шуд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1991;</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1992;</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 xml:space="preserve">1993;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1994;</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1995;</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185</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Қонуни Ҷумҳурии Тоҷикистон «Дар бораи шарикии иҷтимоӣ ва созишномаю шартномаҳои коллективӣ» бори аввал кай қабул карда шуд?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1991;</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1992;</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 xml:space="preserve">1993;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1994;</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1997;</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186</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Риояи техникаи бехатарии меҳнат тибқи кадом қонун ба роҳ монда мешавад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476B6">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ҚҶТ “</w:t>
      </w:r>
      <w:r w:rsidRPr="00B476B6">
        <w:rPr>
          <w:rFonts w:ascii="Palatino Linotype" w:hAnsi="Palatino Linotype" w:cs="Times New Roman"/>
          <w:sz w:val="28"/>
          <w:szCs w:val="28"/>
          <w:lang w:val="tg-Cyrl-TJ"/>
        </w:rPr>
        <w:t>Дар бораи ҳифзи меҳнат</w:t>
      </w:r>
      <w:r w:rsidRPr="00BD11CE">
        <w:rPr>
          <w:rFonts w:ascii="Palatino Linotype" w:hAnsi="Palatino Linotype" w:cs="Times New Roman"/>
          <w:sz w:val="28"/>
          <w:szCs w:val="28"/>
          <w:lang w:val="tg-Cyrl-TJ"/>
        </w:rPr>
        <w:t>”</w:t>
      </w:r>
      <w:r w:rsidRPr="00B476B6">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ҚҶТ “Дар бораи суғуртаи давлатии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ҚҶТ “Дар бораи нафақа”;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ҚҶТ “Дар бораи маориф”;</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ҚҶТ “Дар бораи ҳифзи хизматрасониҳои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187</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Фаъолияти меҳнатии шаҳрвандони дар муассисаҳои будубоши доимӣ қарор дошта тибқи кадом Қонуни Ҷумҳурии Тоҷикистон ба роҳ монда мешавад?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Дар бораи ҳифзи меҳнат;</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Дар бораи суғуртаи давлатии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Дар бораи нафақа;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Дар бораи хизматрасониҳои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Дар бораи ҳифзи аҳолии ҶТ;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188</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Хизматрасонии иҷтимоӣ дар хона тибқи кадом Қонуни Ҷумҳурии </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 xml:space="preserve">Тоҷикистон ба роҳ монда мешавад?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Дар бораи хизматрасониҳои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Дар бораи суғуртаи давлатии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Дар бораи нафақа;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Дар бораи ҳифзи меҳнат;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Дар бораи муҳоҷирони меҳнатӣ;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189</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Шахсе, ки барои ташкил додани мундариҷаи кори иҷтимоӣ ба мақсади баланд бардоштани самаранокии фаъолияти мутахассис ва ташкилот кӯмак мерасонад, чӣ ном дорад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Супервизор;</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Суперагент;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Супермен;</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Супербой;</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Эдвайзер;</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190</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Маҷмӯъи мақомоти ишғолкардаи корманди иҷтимоӣ ҳамчун машваратчӣ, маслиҳатдеҳ, равоншинос, омӯзгор, ҳимоягар, табиб чӣ ном дорад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Нақшҳои корманди иҷимоӣ;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Статусҳои корманди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Вазифаҳои корманди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Мақсадҳои корманди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Усулҳои корманди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191</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Субъекте, ки ягон масъалаи иҷтимоӣ дорад, чӣ ном дорад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Мизоҷ;</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$B) Ошно;</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062302">
        <w:rPr>
          <w:rFonts w:ascii="Palatino Linotype" w:hAnsi="Palatino Linotype" w:cs="Times New Roman"/>
          <w:sz w:val="28"/>
          <w:szCs w:val="28"/>
          <w:lang w:val="tg-Cyrl-TJ"/>
        </w:rPr>
        <w:t>Шинос;</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Коршинос;</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Мутахассис;</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192</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Мафҳуми «мизоҷ» ба забони русӣ чӣ хел тарҷума карда мешавад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Клиент;</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Пациент;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Агент;</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Бизнесмен;</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Интеллигент;</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193</w:t>
      </w:r>
      <w:r>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Мафҳуми case work чӣ маъно дорад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$A) </w:t>
      </w:r>
      <w:r w:rsidRPr="00BD11CE">
        <w:rPr>
          <w:rFonts w:ascii="Palatino Linotype" w:hAnsi="Palatino Linotype" w:cs="Times New Roman"/>
          <w:sz w:val="28"/>
          <w:szCs w:val="28"/>
          <w:lang w:val="tg-Cyrl-TJ"/>
        </w:rPr>
        <w:t xml:space="preserve">пеш бурдани ҳолат;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$B) ҷуздон;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ҳолат;</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 xml:space="preserve">$D) борҷома;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сандуқ;</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194</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rPr>
      </w:pPr>
      <w:r w:rsidRPr="00BD11CE">
        <w:rPr>
          <w:rFonts w:ascii="Palatino Linotype" w:hAnsi="Palatino Linotype" w:cs="Times New Roman"/>
          <w:sz w:val="28"/>
          <w:szCs w:val="28"/>
        </w:rPr>
        <w:t>Корманди иҷтимоие, ки дар мактаб ба талабагони душвортарбия ва кундзеҳнҳо ёрӣ мерасонад, чӣ ном дорад</w:t>
      </w:r>
      <w:r>
        <w:rPr>
          <w:rFonts w:ascii="Palatino Linotype" w:hAnsi="Palatino Linotype" w:cs="Times New Roman"/>
          <w:sz w:val="28"/>
          <w:szCs w:val="28"/>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Педагоги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Рӯҳшиноси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Духтури иҷтимоӣ;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Ҳуқуқшиноси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Сотсиологи иҷтимоӣ;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195</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Низоми муассисаҳои пӯшида, ки дар он ҷо ашхоси ҷинояткор нигоҳубин карда мешаванд, ба забони русӣ чӣ ном дорад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Пенитенциарная система;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Благотворительная система;</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Гуманитарная система;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Международная система;</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Образовательная система;</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196</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Оё дар низоми тандурустӣ корҳои иҷтимоӣ гузаронида мешаванд?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Ҳа;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Не;</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Фарқ надорад;</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Шояд;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Намедонам;</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197</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Оё дар низоми фарҳангӣ - истироҳатӣ корҳои иҷтимоӣ гузаронида мешаванд?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Ҳа;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xml:space="preserve">) Не; </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Намедонам;</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Фарқ надорад;</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Шояд;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w:t>
      </w:r>
      <w:r w:rsidRPr="00BD11CE">
        <w:rPr>
          <w:rFonts w:ascii="Palatino Linotype" w:hAnsi="Palatino Linotype" w:cs="Times New Roman"/>
          <w:sz w:val="28"/>
          <w:szCs w:val="28"/>
        </w:rPr>
        <w:t>198</w:t>
      </w:r>
      <w:r>
        <w:rPr>
          <w:rFonts w:ascii="Palatino Linotype" w:hAnsi="Palatino Linotype" w:cs="Times New Roman"/>
          <w:sz w:val="28"/>
          <w:szCs w:val="28"/>
        </w:rPr>
        <w:t>.</w:t>
      </w:r>
      <w:r w:rsidRPr="00BD11CE">
        <w:rPr>
          <w:rFonts w:ascii="Palatino Linotype" w:hAnsi="Palatino Linotype" w:cs="Times New Roman"/>
          <w:sz w:val="28"/>
          <w:szCs w:val="28"/>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Мизоҷон бештар мӯҳтоҷи кадом намуди ёрӣ мебошанд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Моддӣ;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$B) Маънавӣ;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Pr="00BD11CE">
        <w:rPr>
          <w:rFonts w:ascii="Palatino Linotype" w:hAnsi="Palatino Linotype" w:cs="Times New Roman"/>
          <w:sz w:val="28"/>
          <w:szCs w:val="28"/>
          <w:lang w:val="tg-Cyrl-TJ"/>
        </w:rPr>
        <w:t>Тиббӣ;</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Маишӣ;</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Ёрии ҳаматарафа;</w:t>
      </w:r>
    </w:p>
    <w:p w:rsidR="008666A2" w:rsidRPr="00B476B6"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199</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Оё дар байни истиқоматкунандагони деҳот корҳои иҷтимоӣ гузаронида мешаванд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$A) Ҳа;</w:t>
      </w:r>
    </w:p>
    <w:p w:rsidR="008666A2" w:rsidRPr="00BD11CE" w:rsidRDefault="008666A2" w:rsidP="00655E05">
      <w:pPr>
        <w:spacing w:line="240" w:lineRule="auto"/>
        <w:rPr>
          <w:rFonts w:ascii="Palatino Linotype" w:hAnsi="Palatino Linotype" w:cs="Times New Roman"/>
          <w:sz w:val="28"/>
          <w:szCs w:val="28"/>
          <w:lang w:val="tg-Cyrl-TJ"/>
        </w:rPr>
      </w:pPr>
      <w:r w:rsidRPr="00062302">
        <w:rPr>
          <w:rFonts w:ascii="Palatino Linotype" w:hAnsi="Palatino Linotype" w:cs="Times New Roman"/>
          <w:sz w:val="28"/>
          <w:szCs w:val="28"/>
          <w:lang w:val="tg-Cyrl-TJ"/>
        </w:rPr>
        <w:t>$B) Фарқ надорад;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Намедонам;</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$D) Шояд;</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Pr="00BD11CE">
        <w:rPr>
          <w:rFonts w:ascii="Palatino Linotype" w:hAnsi="Palatino Linotype" w:cs="Times New Roman"/>
          <w:sz w:val="28"/>
          <w:szCs w:val="28"/>
          <w:lang w:val="tg-Cyrl-TJ"/>
        </w:rPr>
        <w:t>Не;</w:t>
      </w:r>
    </w:p>
    <w:p w:rsidR="008666A2" w:rsidRPr="009A5461"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200</w:t>
      </w:r>
      <w:r>
        <w:rPr>
          <w:rFonts w:ascii="Palatino Linotype" w:hAnsi="Palatino Linotype" w:cs="Times New Roman"/>
          <w:sz w:val="28"/>
          <w:szCs w:val="28"/>
          <w:lang w:val="tg-Cyrl-TJ"/>
        </w:rPr>
        <w:t>.</w:t>
      </w:r>
      <w:r w:rsidRPr="00BD11CE">
        <w:rPr>
          <w:rFonts w:ascii="Palatino Linotype" w:hAnsi="Palatino Linotype" w:cs="Times New Roman"/>
          <w:sz w:val="28"/>
          <w:szCs w:val="28"/>
          <w:lang w:val="tg-Cyrl-TJ"/>
        </w:rPr>
        <w:t xml:space="preserve"> </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lang w:val="tg-Cyrl-TJ"/>
        </w:rPr>
        <w:t>Оё дар байни қабилаҳо, қавмҳо, гурӯҳҳои этникӣ корҳои иҷтимои гузаронида мешаванд</w:t>
      </w:r>
      <w:r>
        <w:rPr>
          <w:rFonts w:ascii="Palatino Linotype" w:hAnsi="Palatino Linotype" w:cs="Times New Roman"/>
          <w:sz w:val="28"/>
          <w:szCs w:val="28"/>
          <w:lang w:val="tg-Cyrl-TJ"/>
        </w:rPr>
        <w:t>?</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$A) </w:t>
      </w:r>
      <w:r w:rsidRPr="00BD11CE">
        <w:rPr>
          <w:rFonts w:ascii="Palatino Linotype" w:hAnsi="Palatino Linotype" w:cs="Times New Roman"/>
          <w:sz w:val="28"/>
          <w:szCs w:val="28"/>
        </w:rPr>
        <w:t>Ҳа;</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B</w:t>
      </w:r>
      <w:r w:rsidRPr="00BD11CE">
        <w:rPr>
          <w:rFonts w:ascii="Palatino Linotype" w:hAnsi="Palatino Linotype" w:cs="Times New Roman"/>
          <w:sz w:val="28"/>
          <w:szCs w:val="28"/>
        </w:rPr>
        <w:t>) Не;</w:t>
      </w:r>
    </w:p>
    <w:p w:rsidR="008666A2" w:rsidRPr="00BD11CE" w:rsidRDefault="008666A2" w:rsidP="00655E05">
      <w:pPr>
        <w:spacing w:line="240" w:lineRule="auto"/>
        <w:rPr>
          <w:rFonts w:ascii="Palatino Linotype" w:hAnsi="Palatino Linotype" w:cs="Times New Roman"/>
          <w:sz w:val="28"/>
          <w:szCs w:val="28"/>
          <w:lang w:val="tg-Cyrl-TJ"/>
        </w:rPr>
      </w:pPr>
      <w:r>
        <w:rPr>
          <w:rFonts w:ascii="Palatino Linotype" w:hAnsi="Palatino Linotype" w:cs="Times New Roman"/>
          <w:sz w:val="28"/>
          <w:szCs w:val="28"/>
        </w:rPr>
        <w:t xml:space="preserve">$C) </w:t>
      </w:r>
      <w:r w:rsidRPr="00BD11CE">
        <w:rPr>
          <w:rFonts w:ascii="Palatino Linotype" w:hAnsi="Palatino Linotype" w:cs="Times New Roman"/>
          <w:sz w:val="28"/>
          <w:szCs w:val="28"/>
        </w:rPr>
        <w:t>Намедонам;</w:t>
      </w:r>
    </w:p>
    <w:p w:rsidR="008666A2" w:rsidRPr="00BD11CE" w:rsidRDefault="008666A2" w:rsidP="00655E05">
      <w:pPr>
        <w:spacing w:line="240" w:lineRule="auto"/>
        <w:rPr>
          <w:rFonts w:ascii="Palatino Linotype" w:hAnsi="Palatino Linotype" w:cs="Times New Roman"/>
          <w:sz w:val="28"/>
          <w:szCs w:val="28"/>
          <w:lang w:val="tg-Cyrl-TJ"/>
        </w:rPr>
      </w:pPr>
      <w:r w:rsidRPr="00BD11CE">
        <w:rPr>
          <w:rFonts w:ascii="Palatino Linotype" w:hAnsi="Palatino Linotype" w:cs="Times New Roman"/>
          <w:sz w:val="28"/>
          <w:szCs w:val="28"/>
        </w:rPr>
        <w:t>$</w:t>
      </w:r>
      <w:r w:rsidRPr="00BD11CE">
        <w:rPr>
          <w:rFonts w:ascii="Palatino Linotype" w:hAnsi="Palatino Linotype" w:cs="Times New Roman"/>
          <w:sz w:val="28"/>
          <w:szCs w:val="28"/>
          <w:lang w:val="en-US"/>
        </w:rPr>
        <w:t>D</w:t>
      </w:r>
      <w:r w:rsidRPr="00BD11CE">
        <w:rPr>
          <w:rFonts w:ascii="Palatino Linotype" w:hAnsi="Palatino Linotype" w:cs="Times New Roman"/>
          <w:sz w:val="28"/>
          <w:szCs w:val="28"/>
        </w:rPr>
        <w:t>) Шояд;</w:t>
      </w:r>
    </w:p>
    <w:p w:rsidR="008666A2" w:rsidRPr="00BD11CE" w:rsidRDefault="008666A2" w:rsidP="00655E05">
      <w:pPr>
        <w:spacing w:line="240" w:lineRule="auto"/>
        <w:rPr>
          <w:rFonts w:ascii="Palatino Linotype" w:hAnsi="Palatino Linotype" w:cs="Times New Roman"/>
          <w:sz w:val="28"/>
          <w:szCs w:val="28"/>
        </w:rPr>
      </w:pPr>
      <w:r>
        <w:rPr>
          <w:rFonts w:ascii="Palatino Linotype" w:hAnsi="Palatino Linotype" w:cs="Times New Roman"/>
          <w:sz w:val="28"/>
          <w:szCs w:val="28"/>
        </w:rPr>
        <w:t xml:space="preserve">$E) </w:t>
      </w:r>
      <w:r w:rsidRPr="00BD11CE">
        <w:rPr>
          <w:rFonts w:ascii="Palatino Linotype" w:hAnsi="Palatino Linotype" w:cs="Times New Roman"/>
          <w:sz w:val="28"/>
          <w:szCs w:val="28"/>
        </w:rPr>
        <w:t xml:space="preserve">Номаълум; </w:t>
      </w:r>
    </w:p>
    <w:p w:rsidR="008666A2" w:rsidRPr="00BD11CE" w:rsidRDefault="008666A2" w:rsidP="00655E05">
      <w:pPr>
        <w:spacing w:line="240" w:lineRule="auto"/>
        <w:rPr>
          <w:rFonts w:ascii="Palatino Linotype" w:hAnsi="Palatino Linotype" w:cs="Times New Roman"/>
          <w:sz w:val="28"/>
          <w:szCs w:val="28"/>
        </w:rPr>
      </w:pPr>
    </w:p>
    <w:p w:rsidR="008666A2" w:rsidRPr="00BD11CE" w:rsidRDefault="008666A2" w:rsidP="00655E05">
      <w:pPr>
        <w:spacing w:line="240" w:lineRule="auto"/>
        <w:rPr>
          <w:rFonts w:ascii="Palatino Linotype" w:hAnsi="Palatino Linotype" w:cs="Times New Roman"/>
          <w:sz w:val="28"/>
          <w:szCs w:val="28"/>
        </w:rPr>
      </w:pPr>
    </w:p>
    <w:sectPr w:rsidR="008666A2" w:rsidRPr="00BD11CE" w:rsidSect="00D468B2">
      <w:pgSz w:w="11906" w:h="16838"/>
      <w:pgMar w:top="851" w:right="1134" w:bottom="851" w:left="1701" w:header="709" w:footer="709" w:gutter="0"/>
      <w:cols w:space="572"/>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B9C6398"/>
    <w:lvl w:ilvl="0">
      <w:start w:val="1"/>
      <w:numFmt w:val="bullet"/>
      <w:lvlText w:val=""/>
      <w:lvlJc w:val="left"/>
      <w:pPr>
        <w:tabs>
          <w:tab w:val="num" w:pos="360"/>
        </w:tabs>
        <w:ind w:left="360" w:hanging="360"/>
      </w:pPr>
      <w:rPr>
        <w:rFonts w:ascii="Symbol" w:hAnsi="Symbol" w:hint="default"/>
      </w:rPr>
    </w:lvl>
  </w:abstractNum>
  <w:abstractNum w:abstractNumId="1">
    <w:nsid w:val="029414CD"/>
    <w:multiLevelType w:val="hybridMultilevel"/>
    <w:tmpl w:val="0B8EB0B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85FF9"/>
    <w:multiLevelType w:val="hybridMultilevel"/>
    <w:tmpl w:val="8738F8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4C3D6B"/>
    <w:multiLevelType w:val="hybridMultilevel"/>
    <w:tmpl w:val="AA1463CE"/>
    <w:lvl w:ilvl="0" w:tplc="45066D0A">
      <w:start w:val="1"/>
      <w:numFmt w:val="upperRoman"/>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4">
    <w:nsid w:val="0F770562"/>
    <w:multiLevelType w:val="hybridMultilevel"/>
    <w:tmpl w:val="1FBCF5B0"/>
    <w:lvl w:ilvl="0" w:tplc="0419000F">
      <w:start w:val="2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E56312"/>
    <w:multiLevelType w:val="hybridMultilevel"/>
    <w:tmpl w:val="ADC86DA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F5D6F3F"/>
    <w:multiLevelType w:val="hybridMultilevel"/>
    <w:tmpl w:val="5D2275A6"/>
    <w:lvl w:ilvl="0" w:tplc="0419000F">
      <w:start w:val="4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5C8344E"/>
    <w:multiLevelType w:val="hybridMultilevel"/>
    <w:tmpl w:val="9FA27B78"/>
    <w:lvl w:ilvl="0" w:tplc="45066D0A">
      <w:start w:val="1"/>
      <w:numFmt w:val="upperRoman"/>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2A9425ED"/>
    <w:multiLevelType w:val="hybridMultilevel"/>
    <w:tmpl w:val="37FE582E"/>
    <w:lvl w:ilvl="0" w:tplc="3BE633C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C8F1E50"/>
    <w:multiLevelType w:val="hybridMultilevel"/>
    <w:tmpl w:val="2EEC5FA2"/>
    <w:lvl w:ilvl="0" w:tplc="88B06BDC">
      <w:start w:val="26"/>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1A12E11"/>
    <w:multiLevelType w:val="hybridMultilevel"/>
    <w:tmpl w:val="01FEA62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34350166"/>
    <w:multiLevelType w:val="hybridMultilevel"/>
    <w:tmpl w:val="8402E946"/>
    <w:lvl w:ilvl="0" w:tplc="45066D0A">
      <w:start w:val="1"/>
      <w:numFmt w:val="upperRoman"/>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2">
    <w:nsid w:val="41CA31B7"/>
    <w:multiLevelType w:val="hybridMultilevel"/>
    <w:tmpl w:val="E6981BB8"/>
    <w:lvl w:ilvl="0" w:tplc="45066D0A">
      <w:start w:val="1"/>
      <w:numFmt w:val="upperRoman"/>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nsid w:val="4534231B"/>
    <w:multiLevelType w:val="hybridMultilevel"/>
    <w:tmpl w:val="FBC2E65C"/>
    <w:lvl w:ilvl="0" w:tplc="04190013">
      <w:start w:val="1"/>
      <w:numFmt w:val="upperRoman"/>
      <w:lvlText w:val="%1."/>
      <w:lvlJc w:val="righ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4">
    <w:nsid w:val="4B065C55"/>
    <w:multiLevelType w:val="hybridMultilevel"/>
    <w:tmpl w:val="D0001702"/>
    <w:lvl w:ilvl="0" w:tplc="45066D0A">
      <w:start w:val="1"/>
      <w:numFmt w:val="upperRoman"/>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5">
    <w:nsid w:val="4CAA4AC7"/>
    <w:multiLevelType w:val="multilevel"/>
    <w:tmpl w:val="73B8DF7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nsid w:val="4F454FE4"/>
    <w:multiLevelType w:val="hybridMultilevel"/>
    <w:tmpl w:val="91AAA9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00179E7"/>
    <w:multiLevelType w:val="hybridMultilevel"/>
    <w:tmpl w:val="AA1463CE"/>
    <w:lvl w:ilvl="0" w:tplc="45066D0A">
      <w:start w:val="1"/>
      <w:numFmt w:val="upperRoman"/>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8">
    <w:nsid w:val="501A3F41"/>
    <w:multiLevelType w:val="hybridMultilevel"/>
    <w:tmpl w:val="D178752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F480ABE"/>
    <w:multiLevelType w:val="hybridMultilevel"/>
    <w:tmpl w:val="B3B0DBCE"/>
    <w:lvl w:ilvl="0" w:tplc="0419000F">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63101DE3"/>
    <w:multiLevelType w:val="hybridMultilevel"/>
    <w:tmpl w:val="9300E352"/>
    <w:lvl w:ilvl="0" w:tplc="45066D0A">
      <w:start w:val="1"/>
      <w:numFmt w:val="upperRoman"/>
      <w:lvlText w:val="%1."/>
      <w:lvlJc w:val="left"/>
      <w:pPr>
        <w:ind w:left="1070" w:hanging="360"/>
      </w:pPr>
      <w:rPr>
        <w:rFonts w:cs="Times New Roman" w:hint="default"/>
      </w:rPr>
    </w:lvl>
    <w:lvl w:ilvl="1" w:tplc="04190019">
      <w:start w:val="1"/>
      <w:numFmt w:val="lowerLetter"/>
      <w:lvlText w:val="%2."/>
      <w:lvlJc w:val="left"/>
      <w:pPr>
        <w:ind w:left="1790" w:hanging="360"/>
      </w:pPr>
      <w:rPr>
        <w:rFonts w:cs="Times New Roman"/>
      </w:rPr>
    </w:lvl>
    <w:lvl w:ilvl="2" w:tplc="0419001B">
      <w:start w:val="1"/>
      <w:numFmt w:val="lowerRoman"/>
      <w:lvlText w:val="%3."/>
      <w:lvlJc w:val="right"/>
      <w:pPr>
        <w:ind w:left="2510" w:hanging="180"/>
      </w:pPr>
      <w:rPr>
        <w:rFonts w:cs="Times New Roman"/>
      </w:rPr>
    </w:lvl>
    <w:lvl w:ilvl="3" w:tplc="0419000F">
      <w:start w:val="1"/>
      <w:numFmt w:val="decimal"/>
      <w:lvlText w:val="%4."/>
      <w:lvlJc w:val="left"/>
      <w:pPr>
        <w:ind w:left="3230" w:hanging="360"/>
      </w:pPr>
      <w:rPr>
        <w:rFonts w:cs="Times New Roman"/>
      </w:rPr>
    </w:lvl>
    <w:lvl w:ilvl="4" w:tplc="04190019">
      <w:start w:val="1"/>
      <w:numFmt w:val="lowerLetter"/>
      <w:lvlText w:val="%5."/>
      <w:lvlJc w:val="left"/>
      <w:pPr>
        <w:ind w:left="3950" w:hanging="360"/>
      </w:pPr>
      <w:rPr>
        <w:rFonts w:cs="Times New Roman"/>
      </w:rPr>
    </w:lvl>
    <w:lvl w:ilvl="5" w:tplc="0419001B">
      <w:start w:val="1"/>
      <w:numFmt w:val="lowerRoman"/>
      <w:lvlText w:val="%6."/>
      <w:lvlJc w:val="right"/>
      <w:pPr>
        <w:ind w:left="4670" w:hanging="180"/>
      </w:pPr>
      <w:rPr>
        <w:rFonts w:cs="Times New Roman"/>
      </w:rPr>
    </w:lvl>
    <w:lvl w:ilvl="6" w:tplc="0419000F">
      <w:start w:val="1"/>
      <w:numFmt w:val="decimal"/>
      <w:lvlText w:val="%7."/>
      <w:lvlJc w:val="left"/>
      <w:pPr>
        <w:ind w:left="5390" w:hanging="360"/>
      </w:pPr>
      <w:rPr>
        <w:rFonts w:cs="Times New Roman"/>
      </w:rPr>
    </w:lvl>
    <w:lvl w:ilvl="7" w:tplc="04190019">
      <w:start w:val="1"/>
      <w:numFmt w:val="lowerLetter"/>
      <w:lvlText w:val="%8."/>
      <w:lvlJc w:val="left"/>
      <w:pPr>
        <w:ind w:left="6110" w:hanging="360"/>
      </w:pPr>
      <w:rPr>
        <w:rFonts w:cs="Times New Roman"/>
      </w:rPr>
    </w:lvl>
    <w:lvl w:ilvl="8" w:tplc="0419001B">
      <w:start w:val="1"/>
      <w:numFmt w:val="lowerRoman"/>
      <w:lvlText w:val="%9."/>
      <w:lvlJc w:val="right"/>
      <w:pPr>
        <w:ind w:left="6830" w:hanging="180"/>
      </w:pPr>
      <w:rPr>
        <w:rFonts w:cs="Times New Roman"/>
      </w:rPr>
    </w:lvl>
  </w:abstractNum>
  <w:abstractNum w:abstractNumId="21">
    <w:nsid w:val="633834E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73512F15"/>
    <w:multiLevelType w:val="hybridMultilevel"/>
    <w:tmpl w:val="A010271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A2E130F"/>
    <w:multiLevelType w:val="multilevel"/>
    <w:tmpl w:val="73B8DF7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7AE44A33"/>
    <w:multiLevelType w:val="hybridMultilevel"/>
    <w:tmpl w:val="73B8DF70"/>
    <w:lvl w:ilvl="0" w:tplc="0419000F">
      <w:start w:val="1"/>
      <w:numFmt w:val="decimal"/>
      <w:lvlText w:val="%1."/>
      <w:lvlJc w:val="left"/>
      <w:pPr>
        <w:ind w:left="900" w:hanging="360"/>
      </w:pPr>
      <w:rPr>
        <w:rFonts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10"/>
  </w:num>
  <w:num w:numId="28">
    <w:abstractNumId w:val="11"/>
  </w:num>
  <w:num w:numId="29">
    <w:abstractNumId w:val="14"/>
  </w:num>
  <w:num w:numId="30">
    <w:abstractNumId w:val="12"/>
  </w:num>
  <w:num w:numId="31">
    <w:abstractNumId w:val="13"/>
  </w:num>
  <w:num w:numId="32">
    <w:abstractNumId w:val="7"/>
  </w:num>
  <w:num w:numId="33">
    <w:abstractNumId w:val="20"/>
  </w:num>
  <w:num w:numId="34">
    <w:abstractNumId w:val="17"/>
  </w:num>
  <w:num w:numId="35">
    <w:abstractNumId w:val="21"/>
    <w:lvlOverride w:ilvl="0">
      <w:startOverride w:val="1"/>
    </w:lvlOverride>
  </w:num>
  <w:num w:numId="36">
    <w:abstractNumId w:val="3"/>
  </w:num>
  <w:num w:numId="37">
    <w:abstractNumId w:val="2"/>
  </w:num>
  <w:num w:numId="38">
    <w:abstractNumId w:val="1"/>
  </w:num>
  <w:num w:numId="39">
    <w:abstractNumId w:val="9"/>
  </w:num>
  <w:num w:numId="40">
    <w:abstractNumId w:val="4"/>
  </w:num>
  <w:num w:numId="41">
    <w:abstractNumId w:val="6"/>
  </w:num>
  <w:num w:numId="42">
    <w:abstractNumId w:val="0"/>
  </w:num>
  <w:num w:numId="43">
    <w:abstractNumId w:val="24"/>
  </w:num>
  <w:num w:numId="44">
    <w:abstractNumId w:val="15"/>
  </w:num>
  <w:num w:numId="45">
    <w:abstractNumId w:val="23"/>
  </w:num>
  <w:num w:numId="46">
    <w:abstractNumId w:val="5"/>
  </w:num>
  <w:num w:numId="47">
    <w:abstractNumId w:val="16"/>
  </w:num>
  <w:num w:numId="48">
    <w:abstractNumId w:val="19"/>
  </w:num>
  <w:num w:numId="49">
    <w:abstractNumId w:val="18"/>
  </w:num>
  <w:num w:numId="50">
    <w:abstractNumId w:val="22"/>
  </w:num>
  <w:num w:numId="5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7BA2"/>
    <w:rsid w:val="0001479C"/>
    <w:rsid w:val="00016C0C"/>
    <w:rsid w:val="00043FC8"/>
    <w:rsid w:val="000508CD"/>
    <w:rsid w:val="0005757D"/>
    <w:rsid w:val="00057BA2"/>
    <w:rsid w:val="00062302"/>
    <w:rsid w:val="00064709"/>
    <w:rsid w:val="00084996"/>
    <w:rsid w:val="000B5692"/>
    <w:rsid w:val="000C22DC"/>
    <w:rsid w:val="000C74E4"/>
    <w:rsid w:val="000D1899"/>
    <w:rsid w:val="000D1EE4"/>
    <w:rsid w:val="000D2443"/>
    <w:rsid w:val="000D77F7"/>
    <w:rsid w:val="000F0ADB"/>
    <w:rsid w:val="000F7793"/>
    <w:rsid w:val="001123E3"/>
    <w:rsid w:val="0011364D"/>
    <w:rsid w:val="001251F8"/>
    <w:rsid w:val="0013675E"/>
    <w:rsid w:val="001372E4"/>
    <w:rsid w:val="00142F39"/>
    <w:rsid w:val="0014484E"/>
    <w:rsid w:val="001475F4"/>
    <w:rsid w:val="00160A3B"/>
    <w:rsid w:val="001661CC"/>
    <w:rsid w:val="001964AC"/>
    <w:rsid w:val="001A2408"/>
    <w:rsid w:val="001A2DB0"/>
    <w:rsid w:val="001B59CB"/>
    <w:rsid w:val="001C0544"/>
    <w:rsid w:val="001C6BFF"/>
    <w:rsid w:val="001D217A"/>
    <w:rsid w:val="001E47B0"/>
    <w:rsid w:val="0021403E"/>
    <w:rsid w:val="00215DA2"/>
    <w:rsid w:val="00222E15"/>
    <w:rsid w:val="00227711"/>
    <w:rsid w:val="00232B76"/>
    <w:rsid w:val="00233E38"/>
    <w:rsid w:val="0023547E"/>
    <w:rsid w:val="00243870"/>
    <w:rsid w:val="00253750"/>
    <w:rsid w:val="0025601D"/>
    <w:rsid w:val="002656DE"/>
    <w:rsid w:val="002734F5"/>
    <w:rsid w:val="00276387"/>
    <w:rsid w:val="002806F4"/>
    <w:rsid w:val="00292378"/>
    <w:rsid w:val="00294A44"/>
    <w:rsid w:val="002A6D83"/>
    <w:rsid w:val="002A7EEE"/>
    <w:rsid w:val="002C7FD3"/>
    <w:rsid w:val="002E6963"/>
    <w:rsid w:val="002F7852"/>
    <w:rsid w:val="00302A79"/>
    <w:rsid w:val="00311A88"/>
    <w:rsid w:val="00324BB9"/>
    <w:rsid w:val="00331B8E"/>
    <w:rsid w:val="00336FB1"/>
    <w:rsid w:val="00342FED"/>
    <w:rsid w:val="00371996"/>
    <w:rsid w:val="0037304C"/>
    <w:rsid w:val="00376579"/>
    <w:rsid w:val="003833D4"/>
    <w:rsid w:val="00384C63"/>
    <w:rsid w:val="003922B5"/>
    <w:rsid w:val="003D0835"/>
    <w:rsid w:val="003D78E8"/>
    <w:rsid w:val="004056CE"/>
    <w:rsid w:val="004216B7"/>
    <w:rsid w:val="0043065C"/>
    <w:rsid w:val="004448FF"/>
    <w:rsid w:val="00450C7E"/>
    <w:rsid w:val="0045737F"/>
    <w:rsid w:val="00457A20"/>
    <w:rsid w:val="00461592"/>
    <w:rsid w:val="004756FD"/>
    <w:rsid w:val="004911A8"/>
    <w:rsid w:val="00493120"/>
    <w:rsid w:val="00497EDD"/>
    <w:rsid w:val="004A30D0"/>
    <w:rsid w:val="004B00D5"/>
    <w:rsid w:val="004C6A50"/>
    <w:rsid w:val="004E6805"/>
    <w:rsid w:val="004F054D"/>
    <w:rsid w:val="004F081B"/>
    <w:rsid w:val="004F574B"/>
    <w:rsid w:val="005043E4"/>
    <w:rsid w:val="00505905"/>
    <w:rsid w:val="00507449"/>
    <w:rsid w:val="005103FE"/>
    <w:rsid w:val="00510AE4"/>
    <w:rsid w:val="005148C4"/>
    <w:rsid w:val="005256DE"/>
    <w:rsid w:val="00532232"/>
    <w:rsid w:val="005349ED"/>
    <w:rsid w:val="00544F82"/>
    <w:rsid w:val="00561EB1"/>
    <w:rsid w:val="00562911"/>
    <w:rsid w:val="00563A04"/>
    <w:rsid w:val="00565951"/>
    <w:rsid w:val="00567B1A"/>
    <w:rsid w:val="00567DF9"/>
    <w:rsid w:val="005769C6"/>
    <w:rsid w:val="00576D73"/>
    <w:rsid w:val="005822DF"/>
    <w:rsid w:val="0058524A"/>
    <w:rsid w:val="005A26EF"/>
    <w:rsid w:val="005A5F20"/>
    <w:rsid w:val="005A7417"/>
    <w:rsid w:val="005D2D99"/>
    <w:rsid w:val="005D5C7A"/>
    <w:rsid w:val="005E0837"/>
    <w:rsid w:val="00600F85"/>
    <w:rsid w:val="00603C23"/>
    <w:rsid w:val="006057D2"/>
    <w:rsid w:val="00611872"/>
    <w:rsid w:val="00616469"/>
    <w:rsid w:val="00624244"/>
    <w:rsid w:val="00630356"/>
    <w:rsid w:val="0064357D"/>
    <w:rsid w:val="00646539"/>
    <w:rsid w:val="00654643"/>
    <w:rsid w:val="0065510C"/>
    <w:rsid w:val="00655E05"/>
    <w:rsid w:val="00681894"/>
    <w:rsid w:val="00682A01"/>
    <w:rsid w:val="00686B25"/>
    <w:rsid w:val="00690BE0"/>
    <w:rsid w:val="00695F52"/>
    <w:rsid w:val="006C1FA1"/>
    <w:rsid w:val="006C2A62"/>
    <w:rsid w:val="006D014A"/>
    <w:rsid w:val="006D7825"/>
    <w:rsid w:val="006F226C"/>
    <w:rsid w:val="00702D35"/>
    <w:rsid w:val="00716EA1"/>
    <w:rsid w:val="007427FC"/>
    <w:rsid w:val="00745238"/>
    <w:rsid w:val="00746AE2"/>
    <w:rsid w:val="007734A3"/>
    <w:rsid w:val="007848CB"/>
    <w:rsid w:val="007B4B02"/>
    <w:rsid w:val="007D75EB"/>
    <w:rsid w:val="007D7B0A"/>
    <w:rsid w:val="007F4CF4"/>
    <w:rsid w:val="00806845"/>
    <w:rsid w:val="00827205"/>
    <w:rsid w:val="00842342"/>
    <w:rsid w:val="00844124"/>
    <w:rsid w:val="00865E7B"/>
    <w:rsid w:val="008666A2"/>
    <w:rsid w:val="00867EE8"/>
    <w:rsid w:val="0087443C"/>
    <w:rsid w:val="0088032E"/>
    <w:rsid w:val="008865F8"/>
    <w:rsid w:val="00891C1C"/>
    <w:rsid w:val="009157F9"/>
    <w:rsid w:val="00915D15"/>
    <w:rsid w:val="00917239"/>
    <w:rsid w:val="00927B59"/>
    <w:rsid w:val="00930DE2"/>
    <w:rsid w:val="00940DE2"/>
    <w:rsid w:val="00943F6E"/>
    <w:rsid w:val="00955140"/>
    <w:rsid w:val="00976B44"/>
    <w:rsid w:val="00981959"/>
    <w:rsid w:val="0099577E"/>
    <w:rsid w:val="009A0564"/>
    <w:rsid w:val="009A5461"/>
    <w:rsid w:val="009C0080"/>
    <w:rsid w:val="009C27B5"/>
    <w:rsid w:val="009C35BC"/>
    <w:rsid w:val="009F4F46"/>
    <w:rsid w:val="009F7CF8"/>
    <w:rsid w:val="00A01782"/>
    <w:rsid w:val="00A13756"/>
    <w:rsid w:val="00A34B24"/>
    <w:rsid w:val="00A50787"/>
    <w:rsid w:val="00A7539B"/>
    <w:rsid w:val="00A90CB9"/>
    <w:rsid w:val="00A926A9"/>
    <w:rsid w:val="00AA58F4"/>
    <w:rsid w:val="00AB5D86"/>
    <w:rsid w:val="00AB76C5"/>
    <w:rsid w:val="00AC2BC9"/>
    <w:rsid w:val="00AC546A"/>
    <w:rsid w:val="00AE4A74"/>
    <w:rsid w:val="00B00B1A"/>
    <w:rsid w:val="00B02BDE"/>
    <w:rsid w:val="00B03E25"/>
    <w:rsid w:val="00B23FB4"/>
    <w:rsid w:val="00B32784"/>
    <w:rsid w:val="00B476B6"/>
    <w:rsid w:val="00B4793D"/>
    <w:rsid w:val="00B50964"/>
    <w:rsid w:val="00B674B9"/>
    <w:rsid w:val="00B7076A"/>
    <w:rsid w:val="00B83BE2"/>
    <w:rsid w:val="00B90BBF"/>
    <w:rsid w:val="00BA35A0"/>
    <w:rsid w:val="00BB32A4"/>
    <w:rsid w:val="00BB55F7"/>
    <w:rsid w:val="00BD11CE"/>
    <w:rsid w:val="00BE7488"/>
    <w:rsid w:val="00BF12ED"/>
    <w:rsid w:val="00C01BD0"/>
    <w:rsid w:val="00C01C3F"/>
    <w:rsid w:val="00C03C50"/>
    <w:rsid w:val="00C0568C"/>
    <w:rsid w:val="00C05950"/>
    <w:rsid w:val="00C3073F"/>
    <w:rsid w:val="00C3347E"/>
    <w:rsid w:val="00C345A7"/>
    <w:rsid w:val="00C448BF"/>
    <w:rsid w:val="00C531A1"/>
    <w:rsid w:val="00C55B1B"/>
    <w:rsid w:val="00C610BD"/>
    <w:rsid w:val="00C80DDA"/>
    <w:rsid w:val="00CA5F79"/>
    <w:rsid w:val="00CB1350"/>
    <w:rsid w:val="00CB14BB"/>
    <w:rsid w:val="00CB168A"/>
    <w:rsid w:val="00CC69EF"/>
    <w:rsid w:val="00CE4B26"/>
    <w:rsid w:val="00CE63B3"/>
    <w:rsid w:val="00CF28D9"/>
    <w:rsid w:val="00D020FD"/>
    <w:rsid w:val="00D0783C"/>
    <w:rsid w:val="00D10DFA"/>
    <w:rsid w:val="00D1455E"/>
    <w:rsid w:val="00D43DF5"/>
    <w:rsid w:val="00D468B2"/>
    <w:rsid w:val="00D47679"/>
    <w:rsid w:val="00D61907"/>
    <w:rsid w:val="00D7537A"/>
    <w:rsid w:val="00D87BB7"/>
    <w:rsid w:val="00D90CEC"/>
    <w:rsid w:val="00D92EAF"/>
    <w:rsid w:val="00D9317A"/>
    <w:rsid w:val="00DB1982"/>
    <w:rsid w:val="00DB1B67"/>
    <w:rsid w:val="00DC14D6"/>
    <w:rsid w:val="00DC46F2"/>
    <w:rsid w:val="00DC75B0"/>
    <w:rsid w:val="00DE03B1"/>
    <w:rsid w:val="00DE447F"/>
    <w:rsid w:val="00DF1FF4"/>
    <w:rsid w:val="00DF7241"/>
    <w:rsid w:val="00DF7F1C"/>
    <w:rsid w:val="00E01D46"/>
    <w:rsid w:val="00E057AB"/>
    <w:rsid w:val="00E1236F"/>
    <w:rsid w:val="00E14E8E"/>
    <w:rsid w:val="00E36E8F"/>
    <w:rsid w:val="00E57405"/>
    <w:rsid w:val="00E64943"/>
    <w:rsid w:val="00E75932"/>
    <w:rsid w:val="00EA1E65"/>
    <w:rsid w:val="00EA416A"/>
    <w:rsid w:val="00EA56D9"/>
    <w:rsid w:val="00EA76EE"/>
    <w:rsid w:val="00EB654B"/>
    <w:rsid w:val="00EC2759"/>
    <w:rsid w:val="00EE124C"/>
    <w:rsid w:val="00F2107F"/>
    <w:rsid w:val="00F316FF"/>
    <w:rsid w:val="00F3417D"/>
    <w:rsid w:val="00F36376"/>
    <w:rsid w:val="00F367D1"/>
    <w:rsid w:val="00F42B6C"/>
    <w:rsid w:val="00F51CFB"/>
    <w:rsid w:val="00F572E2"/>
    <w:rsid w:val="00F74DED"/>
    <w:rsid w:val="00F764E0"/>
    <w:rsid w:val="00F84DE6"/>
    <w:rsid w:val="00FA27A3"/>
    <w:rsid w:val="00FA4E1E"/>
    <w:rsid w:val="00FB72B7"/>
    <w:rsid w:val="00FC3F46"/>
    <w:rsid w:val="00FC7F2D"/>
    <w:rsid w:val="00FD2201"/>
    <w:rsid w:val="00FD38A2"/>
    <w:rsid w:val="00FD4018"/>
    <w:rsid w:val="00FF43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4BB"/>
    <w:pPr>
      <w:spacing w:after="200" w:line="276" w:lineRule="auto"/>
    </w:pPr>
    <w:rPr>
      <w:rFonts w:cs="Calibri"/>
      <w:lang w:eastAsia="en-US"/>
    </w:rPr>
  </w:style>
  <w:style w:type="paragraph" w:styleId="Heading3">
    <w:name w:val="heading 3"/>
    <w:basedOn w:val="Normal"/>
    <w:next w:val="Normal"/>
    <w:link w:val="Heading3Char"/>
    <w:uiPriority w:val="99"/>
    <w:qFormat/>
    <w:rsid w:val="00CB14BB"/>
    <w:pPr>
      <w:keepNext/>
      <w:spacing w:after="0" w:line="240" w:lineRule="auto"/>
      <w:jc w:val="both"/>
      <w:outlineLvl w:val="2"/>
    </w:pPr>
    <w:rPr>
      <w:rFonts w:ascii="Times New Roman" w:eastAsia="Times New Roman" w:hAnsi="Times New Roman" w:cs="Times New Roman"/>
      <w:b/>
      <w:bCs/>
      <w:sz w:val="24"/>
      <w:szCs w:val="24"/>
      <w:lang w:eastAsia="ru-RU"/>
    </w:rPr>
  </w:style>
  <w:style w:type="paragraph" w:styleId="Heading6">
    <w:name w:val="heading 6"/>
    <w:basedOn w:val="Normal"/>
    <w:next w:val="Normal"/>
    <w:link w:val="Heading6Char"/>
    <w:uiPriority w:val="99"/>
    <w:qFormat/>
    <w:rsid w:val="00CB14BB"/>
    <w:pPr>
      <w:keepNext/>
      <w:spacing w:before="120" w:after="120" w:line="240" w:lineRule="auto"/>
      <w:jc w:val="center"/>
      <w:outlineLvl w:val="5"/>
    </w:pPr>
    <w:rPr>
      <w:rFonts w:ascii="Times New Roman" w:eastAsia="Times New Roman" w:hAnsi="Times New Roman" w:cs="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CB14BB"/>
    <w:rPr>
      <w:rFonts w:ascii="Times New Roman" w:hAnsi="Times New Roman" w:cs="Times New Roman"/>
      <w:b/>
      <w:bCs/>
      <w:sz w:val="24"/>
      <w:szCs w:val="24"/>
      <w:lang w:eastAsia="ru-RU"/>
    </w:rPr>
  </w:style>
  <w:style w:type="character" w:customStyle="1" w:styleId="Heading6Char">
    <w:name w:val="Heading 6 Char"/>
    <w:basedOn w:val="DefaultParagraphFont"/>
    <w:link w:val="Heading6"/>
    <w:uiPriority w:val="99"/>
    <w:locked/>
    <w:rsid w:val="00CB14BB"/>
    <w:rPr>
      <w:rFonts w:ascii="Times New Roman" w:hAnsi="Times New Roman" w:cs="Times New Roman"/>
      <w:b/>
      <w:bCs/>
      <w:sz w:val="24"/>
      <w:szCs w:val="24"/>
      <w:lang w:eastAsia="ru-RU"/>
    </w:rPr>
  </w:style>
  <w:style w:type="paragraph" w:styleId="ListParagraph">
    <w:name w:val="List Paragraph"/>
    <w:basedOn w:val="Normal"/>
    <w:link w:val="ListParagraphChar"/>
    <w:uiPriority w:val="99"/>
    <w:qFormat/>
    <w:rsid w:val="00CB14BB"/>
    <w:pPr>
      <w:ind w:left="720"/>
    </w:pPr>
    <w:rPr>
      <w:rFonts w:cs="Times New Roman"/>
      <w:sz w:val="20"/>
      <w:szCs w:val="20"/>
      <w:lang w:eastAsia="ru-RU"/>
    </w:rPr>
  </w:style>
  <w:style w:type="paragraph" w:customStyle="1" w:styleId="body">
    <w:name w:val="body"/>
    <w:basedOn w:val="Normal"/>
    <w:uiPriority w:val="99"/>
    <w:rsid w:val="00CB14BB"/>
    <w:pPr>
      <w:spacing w:after="0" w:line="240" w:lineRule="auto"/>
      <w:ind w:firstLine="567"/>
      <w:jc w:val="both"/>
    </w:pPr>
    <w:rPr>
      <w:rFonts w:ascii="Times New Roman" w:eastAsia="Times New Roman" w:hAnsi="Times New Roman" w:cs="Times New Roman"/>
      <w:sz w:val="24"/>
      <w:szCs w:val="24"/>
      <w:lang w:eastAsia="ru-RU"/>
    </w:rPr>
  </w:style>
  <w:style w:type="paragraph" w:styleId="Title">
    <w:name w:val="Title"/>
    <w:basedOn w:val="Normal"/>
    <w:link w:val="TitleChar"/>
    <w:uiPriority w:val="99"/>
    <w:qFormat/>
    <w:rsid w:val="00CB14BB"/>
    <w:pPr>
      <w:spacing w:after="0" w:line="240" w:lineRule="auto"/>
      <w:jc w:val="center"/>
    </w:pPr>
    <w:rPr>
      <w:rFonts w:ascii="Times New Roman" w:eastAsia="Times New Roman" w:hAnsi="Times New Roman" w:cs="Times New Roman"/>
      <w:b/>
      <w:bCs/>
      <w:sz w:val="32"/>
      <w:szCs w:val="32"/>
      <w:lang w:eastAsia="ru-RU"/>
    </w:rPr>
  </w:style>
  <w:style w:type="character" w:customStyle="1" w:styleId="TitleChar">
    <w:name w:val="Title Char"/>
    <w:basedOn w:val="DefaultParagraphFont"/>
    <w:link w:val="Title"/>
    <w:uiPriority w:val="99"/>
    <w:locked/>
    <w:rsid w:val="00CB14BB"/>
    <w:rPr>
      <w:rFonts w:ascii="Times New Roman" w:hAnsi="Times New Roman" w:cs="Times New Roman"/>
      <w:b/>
      <w:bCs/>
      <w:sz w:val="32"/>
      <w:szCs w:val="32"/>
      <w:lang w:eastAsia="ru-RU"/>
    </w:rPr>
  </w:style>
  <w:style w:type="paragraph" w:styleId="BodyTextIndent">
    <w:name w:val="Body Text Indent"/>
    <w:basedOn w:val="Normal"/>
    <w:link w:val="BodyTextIndentChar"/>
    <w:uiPriority w:val="99"/>
    <w:rsid w:val="00CB14BB"/>
    <w:pPr>
      <w:spacing w:after="0" w:line="240" w:lineRule="auto"/>
      <w:ind w:left="360"/>
    </w:pPr>
    <w:rPr>
      <w:rFonts w:ascii="Times New Roman" w:eastAsia="Times New Roman" w:hAnsi="Times New Roman" w:cs="Times New Roman"/>
      <w:b/>
      <w:bCs/>
      <w:sz w:val="24"/>
      <w:szCs w:val="24"/>
      <w:lang w:eastAsia="ru-RU"/>
    </w:rPr>
  </w:style>
  <w:style w:type="character" w:customStyle="1" w:styleId="BodyTextIndentChar">
    <w:name w:val="Body Text Indent Char"/>
    <w:basedOn w:val="DefaultParagraphFont"/>
    <w:link w:val="BodyTextIndent"/>
    <w:uiPriority w:val="99"/>
    <w:locked/>
    <w:rsid w:val="00CB14BB"/>
    <w:rPr>
      <w:rFonts w:ascii="Times New Roman" w:hAnsi="Times New Roman" w:cs="Times New Roman"/>
      <w:b/>
      <w:bCs/>
      <w:sz w:val="24"/>
      <w:szCs w:val="24"/>
      <w:lang w:eastAsia="ru-RU"/>
    </w:rPr>
  </w:style>
  <w:style w:type="paragraph" w:styleId="BodyText">
    <w:name w:val="Body Text"/>
    <w:basedOn w:val="Normal"/>
    <w:link w:val="BodyTextChar"/>
    <w:uiPriority w:val="99"/>
    <w:rsid w:val="00CB14BB"/>
    <w:pPr>
      <w:spacing w:after="120"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locked/>
    <w:rsid w:val="00CB14BB"/>
    <w:rPr>
      <w:rFonts w:ascii="Times New Roman" w:hAnsi="Times New Roman" w:cs="Times New Roman"/>
      <w:sz w:val="24"/>
      <w:szCs w:val="24"/>
      <w:lang w:eastAsia="ru-RU"/>
    </w:rPr>
  </w:style>
  <w:style w:type="character" w:customStyle="1" w:styleId="FooterChar">
    <w:name w:val="Footer Char"/>
    <w:uiPriority w:val="99"/>
    <w:locked/>
    <w:rsid w:val="00CB14BB"/>
    <w:rPr>
      <w:rFonts w:ascii="Times New Roman" w:hAnsi="Times New Roman"/>
      <w:sz w:val="24"/>
    </w:rPr>
  </w:style>
  <w:style w:type="paragraph" w:styleId="Footer">
    <w:name w:val="footer"/>
    <w:basedOn w:val="Normal"/>
    <w:link w:val="FooterChar1"/>
    <w:uiPriority w:val="99"/>
    <w:rsid w:val="00CB14BB"/>
    <w:pPr>
      <w:tabs>
        <w:tab w:val="center" w:pos="4677"/>
        <w:tab w:val="right" w:pos="9355"/>
      </w:tabs>
      <w:spacing w:after="0" w:line="240" w:lineRule="auto"/>
    </w:pPr>
    <w:rPr>
      <w:rFonts w:ascii="Times New Roman" w:hAnsi="Times New Roman" w:cs="Times New Roman"/>
      <w:sz w:val="24"/>
      <w:szCs w:val="20"/>
      <w:lang w:eastAsia="ru-RU"/>
    </w:rPr>
  </w:style>
  <w:style w:type="character" w:customStyle="1" w:styleId="FooterChar1">
    <w:name w:val="Footer Char1"/>
    <w:basedOn w:val="DefaultParagraphFont"/>
    <w:link w:val="Footer"/>
    <w:uiPriority w:val="99"/>
    <w:semiHidden/>
    <w:locked/>
    <w:rsid w:val="00CB168A"/>
    <w:rPr>
      <w:rFonts w:cs="Calibri"/>
      <w:lang w:eastAsia="en-US"/>
    </w:rPr>
  </w:style>
  <w:style w:type="character" w:customStyle="1" w:styleId="1">
    <w:name w:val="Нижний колонтитул Знак1"/>
    <w:basedOn w:val="DefaultParagraphFont"/>
    <w:uiPriority w:val="99"/>
    <w:semiHidden/>
    <w:rsid w:val="00CB14BB"/>
    <w:rPr>
      <w:rFonts w:ascii="Calibri" w:hAnsi="Calibri" w:cs="Calibri"/>
    </w:rPr>
  </w:style>
  <w:style w:type="character" w:customStyle="1" w:styleId="HeaderChar">
    <w:name w:val="Header Char"/>
    <w:uiPriority w:val="99"/>
    <w:locked/>
    <w:rsid w:val="00CB14BB"/>
    <w:rPr>
      <w:rFonts w:ascii="Times New Roman" w:hAnsi="Times New Roman"/>
      <w:sz w:val="24"/>
    </w:rPr>
  </w:style>
  <w:style w:type="paragraph" w:styleId="Header">
    <w:name w:val="header"/>
    <w:basedOn w:val="Normal"/>
    <w:link w:val="HeaderChar1"/>
    <w:uiPriority w:val="99"/>
    <w:rsid w:val="00CB14BB"/>
    <w:pPr>
      <w:tabs>
        <w:tab w:val="center" w:pos="4677"/>
        <w:tab w:val="right" w:pos="9355"/>
      </w:tabs>
      <w:spacing w:after="0" w:line="240" w:lineRule="auto"/>
    </w:pPr>
    <w:rPr>
      <w:rFonts w:ascii="Times New Roman" w:hAnsi="Times New Roman" w:cs="Times New Roman"/>
      <w:sz w:val="24"/>
      <w:szCs w:val="20"/>
      <w:lang w:eastAsia="ru-RU"/>
    </w:rPr>
  </w:style>
  <w:style w:type="character" w:customStyle="1" w:styleId="HeaderChar1">
    <w:name w:val="Header Char1"/>
    <w:basedOn w:val="DefaultParagraphFont"/>
    <w:link w:val="Header"/>
    <w:uiPriority w:val="99"/>
    <w:semiHidden/>
    <w:locked/>
    <w:rsid w:val="00CB168A"/>
    <w:rPr>
      <w:rFonts w:cs="Calibri"/>
      <w:lang w:eastAsia="en-US"/>
    </w:rPr>
  </w:style>
  <w:style w:type="character" w:customStyle="1" w:styleId="10">
    <w:name w:val="Верхний колонтитул Знак1"/>
    <w:basedOn w:val="DefaultParagraphFont"/>
    <w:uiPriority w:val="99"/>
    <w:semiHidden/>
    <w:rsid w:val="00CB14BB"/>
    <w:rPr>
      <w:rFonts w:ascii="Calibri" w:hAnsi="Calibri" w:cs="Calibri"/>
    </w:rPr>
  </w:style>
  <w:style w:type="paragraph" w:customStyle="1" w:styleId="Verdana14-">
    <w:name w:val="Стиль Verdana 14 пт Темно-красный"/>
    <w:basedOn w:val="Normal"/>
    <w:next w:val="Normal"/>
    <w:uiPriority w:val="99"/>
    <w:rsid w:val="00CB14B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otnoteTextChar">
    <w:name w:val="Footnote Text Char"/>
    <w:uiPriority w:val="99"/>
    <w:semiHidden/>
    <w:locked/>
    <w:rsid w:val="00CB14BB"/>
    <w:rPr>
      <w:rFonts w:eastAsia="Times New Roman"/>
      <w:lang w:eastAsia="ru-RU"/>
    </w:rPr>
  </w:style>
  <w:style w:type="paragraph" w:styleId="FootnoteText">
    <w:name w:val="footnote text"/>
    <w:basedOn w:val="Normal"/>
    <w:link w:val="FootnoteTextChar1"/>
    <w:uiPriority w:val="99"/>
    <w:semiHidden/>
    <w:rsid w:val="00CB14BB"/>
    <w:pPr>
      <w:spacing w:after="0" w:line="240" w:lineRule="auto"/>
    </w:pPr>
    <w:rPr>
      <w:rFonts w:eastAsia="Times New Roman" w:cs="Times New Roman"/>
      <w:sz w:val="20"/>
      <w:szCs w:val="20"/>
      <w:lang w:eastAsia="ru-RU"/>
    </w:rPr>
  </w:style>
  <w:style w:type="character" w:customStyle="1" w:styleId="FootnoteTextChar1">
    <w:name w:val="Footnote Text Char1"/>
    <w:basedOn w:val="DefaultParagraphFont"/>
    <w:link w:val="FootnoteText"/>
    <w:uiPriority w:val="99"/>
    <w:semiHidden/>
    <w:locked/>
    <w:rsid w:val="00CB168A"/>
    <w:rPr>
      <w:rFonts w:cs="Calibri"/>
      <w:sz w:val="20"/>
      <w:szCs w:val="20"/>
      <w:lang w:eastAsia="en-US"/>
    </w:rPr>
  </w:style>
  <w:style w:type="character" w:customStyle="1" w:styleId="11">
    <w:name w:val="Текст сноски Знак1"/>
    <w:basedOn w:val="DefaultParagraphFont"/>
    <w:uiPriority w:val="99"/>
    <w:semiHidden/>
    <w:rsid w:val="00CB14BB"/>
    <w:rPr>
      <w:rFonts w:ascii="Calibri" w:hAnsi="Calibri" w:cs="Calibri"/>
      <w:sz w:val="20"/>
      <w:szCs w:val="20"/>
    </w:rPr>
  </w:style>
  <w:style w:type="character" w:customStyle="1" w:styleId="EndnoteTextChar">
    <w:name w:val="Endnote Text Char"/>
    <w:uiPriority w:val="99"/>
    <w:locked/>
    <w:rsid w:val="00CB14BB"/>
    <w:rPr>
      <w:rFonts w:ascii="Calibri" w:hAnsi="Calibri"/>
      <w:sz w:val="20"/>
    </w:rPr>
  </w:style>
  <w:style w:type="paragraph" w:styleId="EndnoteText">
    <w:name w:val="endnote text"/>
    <w:basedOn w:val="Normal"/>
    <w:link w:val="EndnoteTextChar1"/>
    <w:uiPriority w:val="99"/>
    <w:rsid w:val="00CB14BB"/>
    <w:pPr>
      <w:spacing w:after="0" w:line="240" w:lineRule="auto"/>
    </w:pPr>
    <w:rPr>
      <w:rFonts w:cs="Times New Roman"/>
      <w:sz w:val="20"/>
      <w:szCs w:val="20"/>
      <w:lang w:eastAsia="ru-RU"/>
    </w:rPr>
  </w:style>
  <w:style w:type="character" w:customStyle="1" w:styleId="EndnoteTextChar1">
    <w:name w:val="Endnote Text Char1"/>
    <w:basedOn w:val="DefaultParagraphFont"/>
    <w:link w:val="EndnoteText"/>
    <w:uiPriority w:val="99"/>
    <w:semiHidden/>
    <w:locked/>
    <w:rsid w:val="00CB168A"/>
    <w:rPr>
      <w:rFonts w:cs="Calibri"/>
      <w:sz w:val="20"/>
      <w:szCs w:val="20"/>
      <w:lang w:eastAsia="en-US"/>
    </w:rPr>
  </w:style>
  <w:style w:type="paragraph" w:styleId="NoSpacing">
    <w:name w:val="No Spacing"/>
    <w:link w:val="NoSpacingChar"/>
    <w:uiPriority w:val="99"/>
    <w:qFormat/>
    <w:rsid w:val="00CB14BB"/>
    <w:pPr>
      <w:spacing w:after="160" w:line="259" w:lineRule="auto"/>
    </w:pPr>
  </w:style>
  <w:style w:type="character" w:customStyle="1" w:styleId="NoSpacingChar">
    <w:name w:val="No Spacing Char"/>
    <w:link w:val="NoSpacing"/>
    <w:uiPriority w:val="99"/>
    <w:locked/>
    <w:rsid w:val="00CB14BB"/>
    <w:rPr>
      <w:sz w:val="22"/>
      <w:lang w:eastAsia="ru-RU"/>
    </w:rPr>
  </w:style>
  <w:style w:type="paragraph" w:styleId="ListBullet">
    <w:name w:val="List Bullet"/>
    <w:basedOn w:val="Normal"/>
    <w:uiPriority w:val="99"/>
    <w:rsid w:val="000D1EE4"/>
    <w:pPr>
      <w:numPr>
        <w:numId w:val="17"/>
      </w:numPr>
      <w:contextualSpacing/>
    </w:pPr>
    <w:rPr>
      <w:rFonts w:cs="Times New Roman"/>
    </w:rPr>
  </w:style>
  <w:style w:type="character" w:customStyle="1" w:styleId="a">
    <w:name w:val="Основной текст_"/>
    <w:link w:val="2"/>
    <w:uiPriority w:val="99"/>
    <w:locked/>
    <w:rsid w:val="000D1899"/>
    <w:rPr>
      <w:rFonts w:ascii="Times New Roman" w:hAnsi="Times New Roman"/>
      <w:sz w:val="23"/>
      <w:shd w:val="clear" w:color="auto" w:fill="FFFFFF"/>
    </w:rPr>
  </w:style>
  <w:style w:type="paragraph" w:customStyle="1" w:styleId="2">
    <w:name w:val="Основной текст2"/>
    <w:basedOn w:val="Normal"/>
    <w:link w:val="a"/>
    <w:uiPriority w:val="99"/>
    <w:rsid w:val="000D1899"/>
    <w:pPr>
      <w:widowControl w:val="0"/>
      <w:shd w:val="clear" w:color="auto" w:fill="FFFFFF"/>
      <w:spacing w:after="0" w:line="278" w:lineRule="exact"/>
      <w:jc w:val="both"/>
    </w:pPr>
    <w:rPr>
      <w:rFonts w:ascii="Times New Roman" w:hAnsi="Times New Roman" w:cs="Times New Roman"/>
      <w:sz w:val="23"/>
      <w:szCs w:val="20"/>
      <w:lang w:eastAsia="ru-RU"/>
    </w:rPr>
  </w:style>
  <w:style w:type="character" w:customStyle="1" w:styleId="12">
    <w:name w:val="Текст концевой сноски Знак1"/>
    <w:basedOn w:val="DefaultParagraphFont"/>
    <w:uiPriority w:val="99"/>
    <w:rsid w:val="000D1899"/>
    <w:rPr>
      <w:rFonts w:cs="Times New Roman"/>
      <w:sz w:val="20"/>
      <w:szCs w:val="20"/>
    </w:rPr>
  </w:style>
  <w:style w:type="character" w:styleId="PageNumber">
    <w:name w:val="page number"/>
    <w:basedOn w:val="DefaultParagraphFont"/>
    <w:uiPriority w:val="99"/>
    <w:rsid w:val="0037304C"/>
    <w:rPr>
      <w:rFonts w:cs="Times New Roman"/>
    </w:rPr>
  </w:style>
  <w:style w:type="character" w:customStyle="1" w:styleId="ListParagraphChar">
    <w:name w:val="List Paragraph Char"/>
    <w:link w:val="ListParagraph"/>
    <w:uiPriority w:val="99"/>
    <w:locked/>
    <w:rsid w:val="00616469"/>
    <w:rPr>
      <w:rFonts w:ascii="Calibri" w:hAnsi="Calibri"/>
    </w:rPr>
  </w:style>
  <w:style w:type="table" w:styleId="TableGrid">
    <w:name w:val="Table Grid"/>
    <w:basedOn w:val="TableNormal"/>
    <w:uiPriority w:val="99"/>
    <w:rsid w:val="00563A04"/>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1">
    <w:name w:val="Font Style11"/>
    <w:uiPriority w:val="99"/>
    <w:rsid w:val="002A6D83"/>
    <w:rPr>
      <w:rFonts w:ascii="Palatino Linotype" w:hAnsi="Palatino Linotype"/>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1953</TotalTime>
  <Pages>56</Pages>
  <Words>6332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oper05_101</cp:lastModifiedBy>
  <cp:revision>82</cp:revision>
  <dcterms:created xsi:type="dcterms:W3CDTF">2018-10-08T12:13:00Z</dcterms:created>
  <dcterms:modified xsi:type="dcterms:W3CDTF">2024-12-06T03:24:00Z</dcterms:modified>
</cp:coreProperties>
</file>